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0" w:firstLineChars="200"/>
        <w:jc w:val="both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（二）事业单位、国有企业绍兴“海内外英才计划”人才项目扶持、人才补助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1．资助、补助对象与标准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支持高校、科研院所等事业单位和国有企业新引进的科技领军人才申报绍兴“海内外英才计划”，入选人才按项目扶持、人才补助各50%的比例给予相应类别的资助。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我市事业单位、国有企业新引进的科技领军人才自主申报入选绍兴“海内外英才计划”A类、B类、C类创新人才项目的，创新人才长期项目按项目进展情况分别给予单位为期5年每年最高不超过50万元、30万元、20万元的项目资助，人才个人为期5年每年50万元、30万元、20万元的人才补助；创新人才短期项目按项目进展情况分别给予单位为期3年每年最高不超过25万元、15万元、7.5万元的项目资助，人才个人为期3年每年25万元、15万元、7.5万元的人才补助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市人才办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3. 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（1）申请。申请单位（人）按年度向市人才办提出申请；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（2）审核。市人才办对申请情况进行审核，确定资助额度；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（3）拨付。审核通过后，经市财政局复核后拨付。项目扶持资金拨付给人才所在单位，人才补助资金拨付给人才个人。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4．申请材料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（1）项目资助：《事业单位、国有企业绍兴“海内外英才计划”人才项目扶持资金申请表》，人才项目进展情况报告。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（2）人才补助：《事业单位、国有企业绍兴“海内外英才计划”人才补助资金申请表》。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（3）入选人才身份证件原件及复印件（原件审核后返还）、国有企业注册的工商营业执照或事业单位法人证书的原件及复印件（原件审核后返还）。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劳动</w:t>
      </w:r>
      <w:r>
        <w:rPr>
          <w:rFonts w:hint="eastAsia" w:ascii="仿宋_GB2312" w:hAnsi="Times New Roman" w:eastAsia="仿宋_GB2312"/>
          <w:sz w:val="32"/>
          <w:szCs w:val="32"/>
        </w:rPr>
        <w:t>合同：创新长期提供与用人单位</w:t>
      </w:r>
      <w:r>
        <w:rPr>
          <w:rFonts w:hint="eastAsia" w:ascii="Times New Roman" w:hAnsi="Times New Roman" w:eastAsia="仿宋_GB2312"/>
          <w:sz w:val="32"/>
          <w:szCs w:val="32"/>
        </w:rPr>
        <w:t>签订的不少于5年的劳动合同</w:t>
      </w:r>
      <w:r>
        <w:rPr>
          <w:rFonts w:hint="eastAsia" w:ascii="仿宋_GB2312" w:hAnsi="Times New Roman" w:eastAsia="仿宋_GB2312"/>
          <w:sz w:val="32"/>
          <w:szCs w:val="32"/>
        </w:rPr>
        <w:t>原件及复印件</w:t>
      </w:r>
      <w:r>
        <w:rPr>
          <w:rFonts w:hint="eastAsia" w:ascii="Times New Roman" w:hAnsi="Times New Roman" w:eastAsia="仿宋_GB2312"/>
          <w:sz w:val="32"/>
          <w:szCs w:val="32"/>
        </w:rPr>
        <w:t>（原件审核后返还）；</w:t>
      </w:r>
      <w:r>
        <w:rPr>
          <w:rFonts w:hint="eastAsia" w:ascii="仿宋_GB2312" w:hAnsi="Times New Roman" w:eastAsia="仿宋_GB2312"/>
          <w:sz w:val="32"/>
          <w:szCs w:val="32"/>
        </w:rPr>
        <w:t>创新短期提供与用人单位</w:t>
      </w:r>
      <w:r>
        <w:rPr>
          <w:rFonts w:hint="eastAsia" w:ascii="Times New Roman" w:hAnsi="Times New Roman" w:eastAsia="仿宋_GB2312"/>
          <w:sz w:val="32"/>
          <w:szCs w:val="32"/>
        </w:rPr>
        <w:t>签订的不少于3年的劳动合同</w:t>
      </w:r>
      <w:r>
        <w:rPr>
          <w:rFonts w:hint="eastAsia" w:ascii="仿宋_GB2312" w:hAnsi="Times New Roman" w:eastAsia="仿宋_GB2312"/>
          <w:sz w:val="32"/>
          <w:szCs w:val="32"/>
        </w:rPr>
        <w:t>原件及复印件</w:t>
      </w:r>
      <w:r>
        <w:rPr>
          <w:rFonts w:hint="eastAsia" w:ascii="Times New Roman" w:hAnsi="Times New Roman" w:eastAsia="仿宋_GB2312"/>
          <w:sz w:val="32"/>
          <w:szCs w:val="32"/>
        </w:rPr>
        <w:t>（原件审核后返还）。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市委组织部人才科，联系电话，87106268。</w:t>
      </w:r>
    </w:p>
    <w:p>
      <w:pPr>
        <w:widowControl w:val="0"/>
        <w:spacing w:after="0" w:line="480" w:lineRule="exact"/>
        <w:ind w:firstLine="600" w:firstLineChars="2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widowControl w:val="0"/>
        <w:spacing w:after="0" w:line="480" w:lineRule="exact"/>
        <w:ind w:firstLine="600" w:firstLineChars="2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widowControl w:val="0"/>
        <w:spacing w:after="0" w:line="480" w:lineRule="exact"/>
        <w:ind w:firstLine="600" w:firstLineChars="2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附件3</w:t>
      </w:r>
    </w:p>
    <w:p>
      <w:pPr>
        <w:widowControl w:val="0"/>
        <w:spacing w:before="109" w:beforeLines="35" w:after="78" w:afterLines="25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事业单位、国有企业绍兴“海内外英才计划”</w:t>
      </w:r>
    </w:p>
    <w:p>
      <w:pPr>
        <w:widowControl w:val="0"/>
        <w:spacing w:before="109" w:beforeLines="35" w:after="234" w:afterLines="75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人才项目扶持资金申请表</w:t>
      </w:r>
    </w:p>
    <w:tbl>
      <w:tblPr>
        <w:tblStyle w:val="3"/>
        <w:tblW w:w="88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169"/>
        <w:gridCol w:w="1219"/>
        <w:gridCol w:w="27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316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37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开户银行</w:t>
            </w:r>
          </w:p>
        </w:tc>
        <w:tc>
          <w:tcPr>
            <w:tcW w:w="316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2737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316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2737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入选批次</w:t>
            </w:r>
          </w:p>
        </w:tc>
        <w:tc>
          <w:tcPr>
            <w:tcW w:w="3169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第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批绍兴“海内外英才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计划”人才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□A类  □B类  □C类</w:t>
            </w:r>
          </w:p>
        </w:tc>
        <w:tc>
          <w:tcPr>
            <w:tcW w:w="1219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37" w:type="dxa"/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其他人才项目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评审入选情况</w:t>
            </w:r>
          </w:p>
        </w:tc>
        <w:tc>
          <w:tcPr>
            <w:tcW w:w="3169" w:type="dxa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□国千 □国青千 □省千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□暨阳“533英才计划”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类</w:t>
            </w:r>
          </w:p>
        </w:tc>
        <w:tc>
          <w:tcPr>
            <w:tcW w:w="1219" w:type="dxa"/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聘用期限</w:t>
            </w:r>
          </w:p>
        </w:tc>
        <w:tc>
          <w:tcPr>
            <w:tcW w:w="2737" w:type="dxa"/>
            <w:vAlign w:val="center"/>
          </w:tcPr>
          <w:p>
            <w:pPr>
              <w:widowControl w:val="0"/>
              <w:spacing w:after="0" w:line="4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年  月至   年  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880" w:type="dxa"/>
            <w:gridSpan w:val="4"/>
            <w:vAlign w:val="center"/>
          </w:tcPr>
          <w:p>
            <w:pPr>
              <w:widowControl w:val="0"/>
              <w:spacing w:before="312" w:beforeLines="100" w:after="0" w:line="500" w:lineRule="exact"/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已</w:t>
            </w:r>
            <w:r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</w:rPr>
              <w:t>累计获批引才项目资助￥</w:t>
            </w:r>
            <w:r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pacing w:val="-4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本次申请为第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年资助，申请项目资助￥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，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pacing w:val="-10"/>
                <w:sz w:val="24"/>
                <w:szCs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pacing w:val="-10"/>
                <w:kern w:val="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</w:t>
            </w:r>
          </w:p>
          <w:p>
            <w:pPr>
              <w:widowControl w:val="0"/>
              <w:spacing w:after="0" w:line="280" w:lineRule="exact"/>
              <w:rPr>
                <w:rFonts w:hint="eastAsia" w:ascii="仿宋_GB2312" w:hAnsi="仿宋" w:eastAsia="仿宋_GB2312" w:cs="仿宋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10"/>
                <w:kern w:val="2"/>
                <w:sz w:val="24"/>
                <w:szCs w:val="24"/>
              </w:rPr>
              <w:t xml:space="preserve">         </w:t>
            </w:r>
          </w:p>
          <w:p>
            <w:pPr>
              <w:widowControl w:val="0"/>
              <w:spacing w:after="0" w:line="280" w:lineRule="exact"/>
              <w:ind w:right="-64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                  年   月   日（盖章）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55" w:type="dxa"/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680" w:firstLineChars="1950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6265"/>
              </w:tabs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      年   月   日（盖章）</w:t>
            </w:r>
          </w:p>
        </w:tc>
      </w:tr>
    </w:tbl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附件4</w:t>
      </w:r>
    </w:p>
    <w:p>
      <w:pPr>
        <w:widowControl w:val="0"/>
        <w:spacing w:before="109" w:beforeLines="35" w:after="78" w:afterLines="25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事业单位、国有企业绍兴“海内外英才计划”</w:t>
      </w:r>
    </w:p>
    <w:p>
      <w:pPr>
        <w:widowControl w:val="0"/>
        <w:spacing w:before="109" w:beforeLines="35" w:after="234" w:afterLines="75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人才补助资金申请表</w:t>
      </w:r>
    </w:p>
    <w:tbl>
      <w:tblPr>
        <w:tblStyle w:val="3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1"/>
        <w:gridCol w:w="1238"/>
        <w:gridCol w:w="2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联系人及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入选人才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人才开户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银    行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入选批次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第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批绍兴“海内外英才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计划”人才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□A类  □B类  □C类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其他人才项目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评审入选情况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□国千 □国青千 □省千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□暨阳“533英才计划”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类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聘用期限</w:t>
            </w:r>
          </w:p>
        </w:tc>
        <w:tc>
          <w:tcPr>
            <w:tcW w:w="2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60" w:lineRule="exact"/>
              <w:ind w:firstLine="240" w:firstLineChars="100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年  月至   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 w:val="0"/>
              <w:spacing w:after="0" w:line="28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已累计获批人才补助￥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，大写：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本次申请为第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年补助，申请人才补助￥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，大写：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                单位负责人签字：                    </w:t>
            </w:r>
          </w:p>
          <w:p>
            <w:pPr>
              <w:widowControl w:val="0"/>
              <w:spacing w:after="0" w:line="4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widowControl w:val="0"/>
              <w:spacing w:after="0" w:line="500" w:lineRule="exac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                      人才签字：</w:t>
            </w:r>
          </w:p>
          <w:p>
            <w:pPr>
              <w:widowControl w:val="0"/>
              <w:spacing w:after="0" w:line="28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                  年   月   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市人才办</w:t>
            </w:r>
          </w:p>
          <w:p>
            <w:pPr>
              <w:widowControl w:val="0"/>
              <w:spacing w:after="0" w:line="360" w:lineRule="exact"/>
              <w:ind w:left="240" w:hanging="240" w:hangingChars="100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680" w:firstLineChars="1950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</w:t>
            </w:r>
          </w:p>
          <w:p>
            <w:pPr>
              <w:widowControl w:val="0"/>
              <w:spacing w:after="0" w:line="360" w:lineRule="exact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</w:rPr>
              <w:t xml:space="preserve">    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21C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