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诸暨市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供销合作总社</w:t>
      </w:r>
      <w:r>
        <w:rPr>
          <w:rFonts w:ascii="Times New Roman" w:hAnsi="Times New Roman" w:cs="宋体"/>
          <w:b/>
          <w:bCs/>
          <w:sz w:val="36"/>
          <w:szCs w:val="36"/>
        </w:rPr>
        <w:t>20</w:t>
      </w:r>
      <w:r>
        <w:rPr>
          <w:rFonts w:hint="eastAsia" w:ascii="Times New Roman" w:hAnsi="Times New Roman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年公开招聘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编外人员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报名表</w:t>
      </w:r>
    </w:p>
    <w:p>
      <w:pPr>
        <w:spacing w:line="5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7"/>
        <w:gridCol w:w="538"/>
        <w:gridCol w:w="380"/>
        <w:gridCol w:w="329"/>
        <w:gridCol w:w="249"/>
        <w:gridCol w:w="80"/>
        <w:gridCol w:w="328"/>
        <w:gridCol w:w="37"/>
        <w:gridCol w:w="292"/>
        <w:gridCol w:w="34"/>
        <w:gridCol w:w="7"/>
        <w:gridCol w:w="289"/>
        <w:gridCol w:w="90"/>
        <w:gridCol w:w="239"/>
        <w:gridCol w:w="317"/>
        <w:gridCol w:w="11"/>
        <w:gridCol w:w="321"/>
        <w:gridCol w:w="356"/>
        <w:gridCol w:w="61"/>
        <w:gridCol w:w="251"/>
        <w:gridCol w:w="221"/>
        <w:gridCol w:w="108"/>
        <w:gridCol w:w="59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7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0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35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2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、以上表格内容必须填写齐全，表格可从网上下载填写；</w:t>
      </w:r>
    </w:p>
    <w:p>
      <w:pPr>
        <w:ind w:firstLine="420" w:firstLineChars="200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宋体"/>
        </w:rPr>
        <w:t>、学历填写硕士、本</w:t>
      </w:r>
      <w:bookmarkStart w:id="0" w:name="_GoBack"/>
      <w:bookmarkEnd w:id="0"/>
      <w:r>
        <w:rPr>
          <w:rFonts w:hint="eastAsia" w:ascii="Times New Roman" w:hAnsi="Times New Roman" w:cs="宋体"/>
        </w:rPr>
        <w:t>科、大专。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892"/>
    <w:rsid w:val="0B4F4375"/>
    <w:rsid w:val="11793357"/>
    <w:rsid w:val="3FEF0506"/>
    <w:rsid w:val="53E84015"/>
    <w:rsid w:val="69C338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2018-11-05T10:50:00Z</dcterms:created>
  <dc:creator>417597960</dc:creator>
  <cp:lastModifiedBy>夏日细语</cp:lastModifiedBy>
  <dcterms:modified xsi:type="dcterms:W3CDTF">2021-01-20T06:18:19Z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