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0"/>
        <w:rPr>
          <w:rFonts w:ascii="Times New Roman"/>
          <w:sz w:val="18"/>
        </w:rPr>
      </w:pPr>
    </w:p>
    <w:p>
      <w:pPr>
        <w:pStyle w:val="4"/>
        <w:ind w:left="98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97830" cy="623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190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28"/>
        </w:rPr>
      </w:pPr>
    </w:p>
    <w:p>
      <w:pPr>
        <w:pStyle w:val="4"/>
        <w:spacing w:before="55"/>
        <w:ind w:left="1241" w:right="1226"/>
        <w:jc w:val="center"/>
      </w:pPr>
      <w:r>
        <w:rPr>
          <w:w w:val="95"/>
        </w:rPr>
        <w:t>浙考发〔2021〕3</w:t>
      </w:r>
      <w:r>
        <w:rPr>
          <w:spacing w:val="-8"/>
          <w:w w:val="95"/>
        </w:rPr>
        <w:t xml:space="preserve"> 号</w:t>
      </w:r>
    </w:p>
    <w:p>
      <w:pPr>
        <w:pStyle w:val="4"/>
        <w:spacing w:before="12"/>
        <w:rPr>
          <w:sz w:val="18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179070</wp:posOffset>
            </wp:positionV>
            <wp:extent cx="6619875" cy="285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</w:pPr>
    </w:p>
    <w:p>
      <w:pPr>
        <w:pStyle w:val="4"/>
      </w:pPr>
    </w:p>
    <w:p>
      <w:pPr>
        <w:pStyle w:val="4"/>
        <w:spacing w:before="2"/>
        <w:rPr>
          <w:sz w:val="26"/>
        </w:rPr>
      </w:pPr>
    </w:p>
    <w:p>
      <w:pPr>
        <w:pStyle w:val="2"/>
        <w:spacing w:line="213" w:lineRule="auto"/>
        <w:ind w:left="1242" w:right="1226"/>
        <w:jc w:val="center"/>
        <w:rPr>
          <w:rFonts w:hint="eastAsia" w:ascii="Microsoft JhengHei" w:eastAsia="Microsoft JhengHei"/>
        </w:rPr>
      </w:pPr>
      <w:r>
        <w:rPr>
          <w:rFonts w:hint="eastAsia" w:ascii="Microsoft JhengHei" w:eastAsia="Microsoft JhengHei"/>
          <w:spacing w:val="5"/>
          <w:w w:val="95"/>
        </w:rPr>
        <w:t xml:space="preserve">关于提供 </w:t>
      </w:r>
      <w:r>
        <w:rPr>
          <w:rFonts w:hint="eastAsia" w:ascii="Microsoft JhengHei" w:eastAsia="Microsoft JhengHei"/>
          <w:w w:val="95"/>
        </w:rPr>
        <w:t>2021 年度事业单位公开招聘人员</w:t>
      </w:r>
      <w:r>
        <w:rPr>
          <w:rFonts w:hint="eastAsia" w:ascii="Microsoft JhengHei" w:eastAsia="Microsoft JhengHei"/>
        </w:rPr>
        <w:t>考试服务的通知</w:t>
      </w:r>
    </w:p>
    <w:p>
      <w:pPr>
        <w:pStyle w:val="4"/>
        <w:spacing w:before="5"/>
        <w:rPr>
          <w:rFonts w:ascii="Microsoft JhengHei"/>
          <w:b/>
          <w:sz w:val="40"/>
        </w:rPr>
      </w:pPr>
    </w:p>
    <w:p>
      <w:pPr>
        <w:pStyle w:val="4"/>
        <w:spacing w:before="1" w:line="362" w:lineRule="auto"/>
        <w:ind w:left="909" w:right="892"/>
      </w:pPr>
      <w:r>
        <w:rPr>
          <w:w w:val="95"/>
        </w:rPr>
        <w:t>各市及义乌市人事考试机构、各县（市、区）人力资源和社会保</w:t>
      </w:r>
      <w:r>
        <w:rPr>
          <w:spacing w:val="1"/>
          <w:w w:val="95"/>
        </w:rPr>
        <w:t xml:space="preserve"> </w:t>
      </w:r>
      <w:r>
        <w:t>障局、省直各有关单位：</w:t>
      </w:r>
    </w:p>
    <w:p>
      <w:pPr>
        <w:pStyle w:val="4"/>
        <w:spacing w:before="2" w:line="362" w:lineRule="auto"/>
        <w:ind w:left="909" w:right="893" w:firstLine="640"/>
      </w:pPr>
      <w:r>
        <w:rPr>
          <w:spacing w:val="-12"/>
          <w:w w:val="95"/>
        </w:rPr>
        <w:t>根据《浙江省人力社保厅办公室关于在事业单位公开招聘人</w:t>
      </w:r>
      <w:r>
        <w:rPr>
          <w:spacing w:val="1"/>
          <w:w w:val="95"/>
        </w:rPr>
        <w:t xml:space="preserve"> </w:t>
      </w:r>
      <w:r>
        <w:rPr>
          <w:spacing w:val="6"/>
          <w:w w:val="95"/>
        </w:rPr>
        <w:t>员考试服务工作中深化“放管服”改革的通知》</w:t>
      </w:r>
      <w:r>
        <w:rPr>
          <w:spacing w:val="14"/>
          <w:w w:val="95"/>
        </w:rPr>
        <w:t>（</w:t>
      </w:r>
      <w:r>
        <w:rPr>
          <w:spacing w:val="11"/>
          <w:w w:val="95"/>
        </w:rPr>
        <w:t>浙人社办发</w:t>
      </w:r>
    </w:p>
    <w:p>
      <w:pPr>
        <w:pStyle w:val="4"/>
        <w:spacing w:line="362" w:lineRule="auto"/>
        <w:ind w:left="909" w:right="890"/>
        <w:jc w:val="both"/>
      </w:pPr>
      <w:r>
        <w:t>〔</w:t>
      </w:r>
      <w:r>
        <w:rPr>
          <w:rFonts w:ascii="Times New Roman" w:hAnsi="Times New Roman" w:eastAsia="Times New Roman"/>
        </w:rPr>
        <w:t>2017</w:t>
      </w:r>
      <w:r>
        <w:t>〕</w:t>
      </w:r>
      <w:r>
        <w:rPr>
          <w:rFonts w:ascii="Times New Roman" w:hAnsi="Times New Roman" w:eastAsia="Times New Roman"/>
        </w:rPr>
        <w:t>48</w:t>
      </w:r>
      <w:r>
        <w:rPr>
          <w:rFonts w:ascii="Times New Roman" w:hAnsi="Times New Roman" w:eastAsia="Times New Roman"/>
          <w:spacing w:val="29"/>
        </w:rPr>
        <w:t xml:space="preserve"> </w:t>
      </w:r>
      <w:r>
        <w:t>号）精神，为进一步规范选人用人机制，加强全省</w:t>
      </w:r>
      <w:r>
        <w:rPr>
          <w:w w:val="95"/>
        </w:rPr>
        <w:t>事业单位人才队伍建设，推动“三服务”和“基层减负”工作走</w:t>
      </w:r>
      <w:r>
        <w:rPr>
          <w:spacing w:val="1"/>
          <w:w w:val="95"/>
        </w:rPr>
        <w:t xml:space="preserve"> </w:t>
      </w:r>
      <w:r>
        <w:rPr>
          <w:w w:val="95"/>
        </w:rPr>
        <w:t>深走实，按照自愿参加、分级负责原则，浙江省人事考试院计划</w:t>
      </w:r>
      <w:r>
        <w:rPr>
          <w:spacing w:val="1"/>
          <w:w w:val="95"/>
        </w:rPr>
        <w:t xml:space="preserve"> </w:t>
      </w:r>
      <w:r>
        <w:rPr>
          <w:spacing w:val="18"/>
          <w:w w:val="95"/>
        </w:rPr>
        <w:t xml:space="preserve">在 </w:t>
      </w:r>
      <w:r>
        <w:rPr>
          <w:rFonts w:ascii="Times New Roman" w:hAnsi="Times New Roman" w:eastAsia="Times New Roman"/>
          <w:w w:val="95"/>
        </w:rPr>
        <w:t>2021</w:t>
      </w:r>
      <w:r>
        <w:rPr>
          <w:rFonts w:ascii="Times New Roman" w:hAnsi="Times New Roman" w:eastAsia="Times New Roman"/>
          <w:spacing w:val="32"/>
          <w:w w:val="95"/>
        </w:rPr>
        <w:t xml:space="preserve"> </w:t>
      </w:r>
      <w:r>
        <w:rPr>
          <w:spacing w:val="7"/>
          <w:w w:val="95"/>
        </w:rPr>
        <w:t xml:space="preserve">年度提供 </w:t>
      </w:r>
      <w:r>
        <w:rPr>
          <w:rFonts w:ascii="Times New Roman" w:hAnsi="Times New Roman" w:eastAsia="Times New Roman"/>
          <w:w w:val="95"/>
        </w:rPr>
        <w:t>2</w:t>
      </w:r>
      <w:r>
        <w:rPr>
          <w:rFonts w:ascii="Times New Roman" w:hAnsi="Times New Roman" w:eastAsia="Times New Roman"/>
          <w:spacing w:val="32"/>
          <w:w w:val="95"/>
        </w:rPr>
        <w:t xml:space="preserve"> </w:t>
      </w:r>
      <w:r>
        <w:rPr>
          <w:w w:val="95"/>
        </w:rPr>
        <w:t>次事业单位公开招聘人员考试服务。现将有</w:t>
      </w:r>
      <w:r>
        <w:t>关事项通知如下。</w:t>
      </w:r>
    </w:p>
    <w:p>
      <w:pPr>
        <w:pStyle w:val="4"/>
        <w:spacing w:before="6"/>
        <w:ind w:left="1708"/>
        <w:rPr>
          <w:rFonts w:hint="eastAsia" w:ascii="黑体" w:eastAsia="黑体"/>
        </w:rPr>
      </w:pPr>
      <w:r>
        <w:rPr>
          <w:rFonts w:hint="eastAsia" w:ascii="黑体" w:eastAsia="黑体"/>
        </w:rPr>
        <w:t>一、考试时间和科目</w:t>
      </w:r>
    </w:p>
    <w:p>
      <w:pPr>
        <w:pStyle w:val="4"/>
        <w:spacing w:before="210"/>
        <w:ind w:left="1550"/>
      </w:pPr>
      <w:r>
        <w:rPr>
          <w:w w:val="95"/>
        </w:rPr>
        <w:t>（一</w:t>
      </w:r>
      <w:r>
        <w:rPr>
          <w:spacing w:val="-58"/>
          <w:w w:val="95"/>
        </w:rPr>
        <w:t>）</w:t>
      </w:r>
      <w:r>
        <w:rPr>
          <w:spacing w:val="-10"/>
          <w:w w:val="95"/>
        </w:rPr>
        <w:t xml:space="preserve">公共科目笔试。分别安排在 </w:t>
      </w:r>
      <w:r>
        <w:rPr>
          <w:w w:val="95"/>
        </w:rPr>
        <w:t>4</w:t>
      </w:r>
      <w:r>
        <w:rPr>
          <w:spacing w:val="-21"/>
          <w:w w:val="95"/>
        </w:rPr>
        <w:t xml:space="preserve"> 月 </w:t>
      </w:r>
      <w:r>
        <w:rPr>
          <w:w w:val="95"/>
        </w:rPr>
        <w:t>24</w:t>
      </w:r>
      <w:r>
        <w:rPr>
          <w:spacing w:val="-17"/>
          <w:w w:val="95"/>
        </w:rPr>
        <w:t xml:space="preserve"> 日和 </w:t>
      </w:r>
      <w:r>
        <w:rPr>
          <w:w w:val="95"/>
        </w:rPr>
        <w:t>9</w:t>
      </w:r>
      <w:r>
        <w:rPr>
          <w:spacing w:val="-22"/>
          <w:w w:val="95"/>
        </w:rPr>
        <w:t xml:space="preserve"> 月 </w:t>
      </w:r>
      <w:r>
        <w:rPr>
          <w:w w:val="95"/>
        </w:rPr>
        <w:t>25</w:t>
      </w:r>
      <w:r>
        <w:rPr>
          <w:spacing w:val="-11"/>
          <w:w w:val="95"/>
        </w:rPr>
        <w:t xml:space="preserve"> 日举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</w:sectPr>
      </w:pPr>
    </w:p>
    <w:p>
      <w:pPr>
        <w:pStyle w:val="4"/>
        <w:spacing w:before="8"/>
        <w:rPr>
          <w:sz w:val="17"/>
        </w:rPr>
      </w:pPr>
    </w:p>
    <w:p>
      <w:pPr>
        <w:pStyle w:val="4"/>
        <w:spacing w:before="54"/>
        <w:ind w:left="891" w:right="5558"/>
        <w:jc w:val="center"/>
      </w:pPr>
      <w:r>
        <w:t>行。具体考试时间和科目为：</w:t>
      </w:r>
    </w:p>
    <w:p>
      <w:pPr>
        <w:pStyle w:val="4"/>
        <w:spacing w:before="209"/>
        <w:ind w:left="1550"/>
        <w:jc w:val="both"/>
      </w:pPr>
      <w:r>
        <w:rPr>
          <w:spacing w:val="-8"/>
          <w:w w:val="95"/>
        </w:rPr>
        <w:t xml:space="preserve">上午 </w:t>
      </w:r>
      <w:r>
        <w:rPr>
          <w:w w:val="95"/>
        </w:rPr>
        <w:t>9</w:t>
      </w:r>
      <w:r>
        <w:rPr>
          <w:spacing w:val="-28"/>
          <w:w w:val="95"/>
        </w:rPr>
        <w:t xml:space="preserve"> :</w:t>
      </w:r>
      <w:r>
        <w:rPr>
          <w:w w:val="95"/>
        </w:rPr>
        <w:t>00—10:00</w:t>
      </w:r>
      <w:r>
        <w:rPr>
          <w:spacing w:val="8"/>
          <w:w w:val="95"/>
        </w:rPr>
        <w:t xml:space="preserve"> 《职业能力倾向测验》</w:t>
      </w:r>
    </w:p>
    <w:p>
      <w:pPr>
        <w:pStyle w:val="4"/>
        <w:spacing w:before="210"/>
        <w:ind w:left="2188"/>
        <w:jc w:val="both"/>
      </w:pPr>
      <w:r>
        <w:t>10:00—12:00</w:t>
      </w:r>
      <w:r>
        <w:rPr>
          <w:spacing w:val="-2"/>
        </w:rPr>
        <w:t xml:space="preserve"> 《综合应用能力》</w:t>
      </w:r>
    </w:p>
    <w:p>
      <w:pPr>
        <w:pStyle w:val="4"/>
        <w:spacing w:before="211" w:line="362" w:lineRule="auto"/>
        <w:ind w:left="909" w:right="889" w:firstLine="640"/>
        <w:jc w:val="both"/>
      </w:pPr>
      <w:r>
        <w:rPr>
          <w:spacing w:val="-6"/>
          <w:w w:val="95"/>
        </w:rPr>
        <w:t>结合基层反映情况和疫情常态化防控要求，两个科目考试连</w:t>
      </w:r>
      <w:r>
        <w:rPr>
          <w:spacing w:val="1"/>
          <w:w w:val="95"/>
        </w:rPr>
        <w:t xml:space="preserve"> </w:t>
      </w:r>
      <w:r>
        <w:rPr>
          <w:spacing w:val="-10"/>
          <w:w w:val="95"/>
        </w:rPr>
        <w:t>续进行，试题合订为一个题本。其中，《职业能力倾向测验》为</w:t>
      </w:r>
      <w:r>
        <w:rPr>
          <w:spacing w:val="44"/>
          <w:w w:val="95"/>
        </w:rPr>
        <w:t xml:space="preserve"> </w:t>
      </w:r>
      <w:r>
        <w:rPr>
          <w:spacing w:val="-7"/>
          <w:w w:val="95"/>
        </w:rPr>
        <w:t xml:space="preserve">客观题，《综合应用能力》为主观题，满分均为 </w:t>
      </w:r>
      <w:r>
        <w:rPr>
          <w:w w:val="95"/>
        </w:rPr>
        <w:t>100</w:t>
      </w:r>
      <w:r>
        <w:rPr>
          <w:spacing w:val="71"/>
          <w:w w:val="95"/>
        </w:rPr>
        <w:t xml:space="preserve"> 分</w:t>
      </w:r>
      <w:r>
        <w:rPr>
          <w:w w:val="95"/>
        </w:rPr>
        <w:t>（考试大</w:t>
      </w:r>
      <w:r>
        <w:rPr>
          <w:w w:val="99"/>
        </w:rPr>
        <w:t>纲见附件</w:t>
      </w:r>
      <w:r>
        <w:rPr>
          <w:spacing w:val="-81"/>
        </w:rPr>
        <w:t xml:space="preserve"> </w:t>
      </w:r>
      <w:r>
        <w:rPr>
          <w:spacing w:val="1"/>
          <w:w w:val="99"/>
        </w:rPr>
        <w:t>1</w:t>
      </w:r>
      <w:r>
        <w:rPr>
          <w:spacing w:val="-161"/>
          <w:w w:val="99"/>
        </w:rPr>
        <w:t>）。</w:t>
      </w:r>
    </w:p>
    <w:p>
      <w:pPr>
        <w:pStyle w:val="4"/>
        <w:spacing w:before="4" w:line="362" w:lineRule="auto"/>
        <w:ind w:left="909" w:right="884" w:firstLine="640"/>
        <w:jc w:val="both"/>
      </w:pPr>
      <w:r>
        <w:rPr>
          <w:w w:val="95"/>
        </w:rPr>
        <w:t>（二）</w:t>
      </w:r>
      <w:r>
        <w:rPr>
          <w:spacing w:val="-2"/>
          <w:w w:val="95"/>
        </w:rPr>
        <w:t xml:space="preserve">结构化面试。分别安排在 </w:t>
      </w:r>
      <w:r>
        <w:rPr>
          <w:w w:val="95"/>
        </w:rPr>
        <w:t>5</w:t>
      </w:r>
      <w:r>
        <w:rPr>
          <w:spacing w:val="-14"/>
          <w:w w:val="95"/>
        </w:rPr>
        <w:t xml:space="preserve"> 月 </w:t>
      </w:r>
      <w:r>
        <w:rPr>
          <w:w w:val="95"/>
        </w:rPr>
        <w:t>15</w:t>
      </w:r>
      <w:r>
        <w:rPr>
          <w:spacing w:val="-11"/>
          <w:w w:val="95"/>
        </w:rPr>
        <w:t xml:space="preserve"> 日和 </w:t>
      </w:r>
      <w:r>
        <w:rPr>
          <w:w w:val="95"/>
        </w:rPr>
        <w:t>10</w:t>
      </w:r>
      <w:r>
        <w:rPr>
          <w:spacing w:val="-14"/>
          <w:w w:val="95"/>
        </w:rPr>
        <w:t xml:space="preserve"> 月 </w:t>
      </w:r>
      <w:r>
        <w:rPr>
          <w:w w:val="95"/>
        </w:rPr>
        <w:t>16</w:t>
      </w:r>
      <w:r>
        <w:rPr>
          <w:spacing w:val="-8"/>
          <w:w w:val="95"/>
        </w:rPr>
        <w:t xml:space="preserve"> 日举</w:t>
      </w:r>
      <w:r>
        <w:t>行。具体安排为：</w:t>
      </w:r>
    </w:p>
    <w:p>
      <w:pPr>
        <w:pStyle w:val="4"/>
        <w:spacing w:before="2"/>
        <w:ind w:left="1550"/>
        <w:jc w:val="both"/>
      </w:pPr>
      <w:r>
        <w:rPr>
          <w:spacing w:val="48"/>
          <w:w w:val="95"/>
        </w:rPr>
        <w:t xml:space="preserve">上午 </w:t>
      </w:r>
      <w:r>
        <w:rPr>
          <w:w w:val="95"/>
        </w:rPr>
        <w:t>8:30 统一开始，开始时间不得提前或延后。面试共设</w:t>
      </w:r>
    </w:p>
    <w:p>
      <w:pPr>
        <w:pStyle w:val="4"/>
        <w:spacing w:before="210" w:line="362" w:lineRule="auto"/>
        <w:ind w:left="909" w:right="892"/>
        <w:jc w:val="both"/>
      </w:pPr>
      <w:r>
        <w:rPr>
          <w:w w:val="95"/>
        </w:rPr>
        <w:t>3</w:t>
      </w:r>
      <w:r>
        <w:rPr>
          <w:spacing w:val="5"/>
          <w:w w:val="95"/>
        </w:rPr>
        <w:t xml:space="preserve"> 道试题，每位考生思考和答题时间共 </w:t>
      </w:r>
      <w:r>
        <w:rPr>
          <w:w w:val="95"/>
        </w:rPr>
        <w:t>15</w:t>
      </w:r>
      <w:r>
        <w:rPr>
          <w:spacing w:val="7"/>
          <w:w w:val="95"/>
        </w:rPr>
        <w:t xml:space="preserve"> 分钟。面试工作须在</w:t>
      </w:r>
      <w:r>
        <w:t>一天内完成。</w:t>
      </w:r>
    </w:p>
    <w:p>
      <w:pPr>
        <w:pStyle w:val="4"/>
        <w:spacing w:before="2"/>
        <w:ind w:left="889" w:right="5558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二、有关工作事项</w:t>
      </w:r>
    </w:p>
    <w:p>
      <w:pPr>
        <w:pStyle w:val="4"/>
        <w:spacing w:before="210"/>
        <w:ind w:left="1550"/>
      </w:pPr>
      <w:r>
        <w:t>（一）做好考试服务委托工作。</w:t>
      </w:r>
    </w:p>
    <w:p>
      <w:pPr>
        <w:pStyle w:val="8"/>
        <w:numPr>
          <w:ilvl w:val="0"/>
          <w:numId w:val="1"/>
        </w:numPr>
        <w:tabs>
          <w:tab w:val="left" w:pos="1872"/>
        </w:tabs>
        <w:spacing w:before="209" w:after="0" w:line="240" w:lineRule="auto"/>
        <w:ind w:left="1871" w:right="0" w:hanging="322"/>
        <w:jc w:val="both"/>
        <w:rPr>
          <w:sz w:val="32"/>
        </w:rPr>
      </w:pPr>
      <w:r>
        <w:rPr>
          <w:w w:val="95"/>
          <w:sz w:val="32"/>
        </w:rPr>
        <w:t>市、县（市、区）</w:t>
      </w:r>
      <w:r>
        <w:rPr>
          <w:spacing w:val="13"/>
          <w:w w:val="95"/>
          <w:sz w:val="32"/>
        </w:rPr>
        <w:t xml:space="preserve">两级有关单位应在考前 </w:t>
      </w:r>
      <w:r>
        <w:rPr>
          <w:w w:val="95"/>
          <w:sz w:val="32"/>
        </w:rPr>
        <w:t>25</w:t>
      </w:r>
      <w:r>
        <w:rPr>
          <w:spacing w:val="33"/>
          <w:w w:val="95"/>
          <w:sz w:val="32"/>
        </w:rPr>
        <w:t xml:space="preserve"> 日以上</w:t>
      </w:r>
      <w:r>
        <w:rPr>
          <w:w w:val="95"/>
          <w:sz w:val="32"/>
        </w:rPr>
        <w:t>（即</w:t>
      </w:r>
    </w:p>
    <w:p>
      <w:pPr>
        <w:pStyle w:val="4"/>
        <w:spacing w:before="211" w:line="362" w:lineRule="auto"/>
        <w:ind w:left="909" w:right="891"/>
        <w:jc w:val="both"/>
      </w:pPr>
      <w:r>
        <w:rPr>
          <w:w w:val="95"/>
        </w:rPr>
        <w:t>3</w:t>
      </w:r>
      <w:r>
        <w:rPr>
          <w:spacing w:val="-15"/>
          <w:w w:val="95"/>
        </w:rPr>
        <w:t xml:space="preserve"> 月 </w:t>
      </w:r>
      <w:r>
        <w:rPr>
          <w:w w:val="95"/>
        </w:rPr>
        <w:t>30</w:t>
      </w:r>
      <w:r>
        <w:rPr>
          <w:spacing w:val="-11"/>
          <w:w w:val="95"/>
        </w:rPr>
        <w:t xml:space="preserve"> 日和 </w:t>
      </w:r>
      <w:r>
        <w:rPr>
          <w:w w:val="95"/>
        </w:rPr>
        <w:t>8</w:t>
      </w:r>
      <w:r>
        <w:rPr>
          <w:spacing w:val="-16"/>
          <w:w w:val="95"/>
        </w:rPr>
        <w:t xml:space="preserve"> 月 </w:t>
      </w:r>
      <w:r>
        <w:rPr>
          <w:w w:val="95"/>
        </w:rPr>
        <w:t>31</w:t>
      </w:r>
      <w:r>
        <w:rPr>
          <w:spacing w:val="-8"/>
          <w:w w:val="95"/>
        </w:rPr>
        <w:t xml:space="preserve"> 日前</w:t>
      </w:r>
      <w:r>
        <w:rPr>
          <w:w w:val="95"/>
        </w:rPr>
        <w:t>）提出委托，由各市人事考试机构汇总后统一报至省人事考试院（</w:t>
      </w:r>
      <w:r>
        <w:rPr>
          <w:spacing w:val="8"/>
          <w:w w:val="95"/>
        </w:rPr>
        <w:t xml:space="preserve">委托函格式见附件 </w:t>
      </w:r>
      <w:r>
        <w:rPr>
          <w:w w:val="95"/>
        </w:rPr>
        <w:t>2；省、市人事考</w:t>
      </w:r>
      <w:r>
        <w:rPr>
          <w:w w:val="99"/>
        </w:rPr>
        <w:t>试机构联系方式见附件</w:t>
      </w:r>
      <w:r>
        <w:rPr>
          <w:spacing w:val="-78"/>
        </w:rPr>
        <w:t xml:space="preserve"> </w:t>
      </w:r>
      <w:r>
        <w:rPr>
          <w:spacing w:val="1"/>
          <w:w w:val="99"/>
        </w:rPr>
        <w:t>3</w:t>
      </w:r>
      <w:r>
        <w:rPr>
          <w:spacing w:val="-161"/>
          <w:w w:val="99"/>
        </w:rPr>
        <w:t>）。</w:t>
      </w:r>
    </w:p>
    <w:p>
      <w:pPr>
        <w:pStyle w:val="8"/>
        <w:numPr>
          <w:ilvl w:val="0"/>
          <w:numId w:val="1"/>
        </w:numPr>
        <w:tabs>
          <w:tab w:val="left" w:pos="1872"/>
        </w:tabs>
        <w:spacing w:before="4" w:after="0" w:line="240" w:lineRule="auto"/>
        <w:ind w:left="1871" w:right="0" w:hanging="322"/>
        <w:jc w:val="both"/>
        <w:rPr>
          <w:sz w:val="32"/>
        </w:rPr>
      </w:pPr>
      <w:r>
        <w:rPr>
          <w:spacing w:val="-1"/>
          <w:w w:val="95"/>
          <w:sz w:val="32"/>
        </w:rPr>
        <w:t xml:space="preserve">省直有关单位应在考前 </w:t>
      </w:r>
      <w:r>
        <w:rPr>
          <w:w w:val="95"/>
          <w:sz w:val="32"/>
        </w:rPr>
        <w:t>40</w:t>
      </w:r>
      <w:r>
        <w:rPr>
          <w:spacing w:val="-2"/>
          <w:w w:val="95"/>
          <w:sz w:val="32"/>
        </w:rPr>
        <w:t xml:space="preserve"> 日以上</w:t>
      </w:r>
      <w:r>
        <w:rPr>
          <w:w w:val="95"/>
          <w:sz w:val="32"/>
        </w:rPr>
        <w:t>（</w:t>
      </w:r>
      <w:r>
        <w:rPr>
          <w:spacing w:val="-1"/>
          <w:w w:val="95"/>
          <w:sz w:val="32"/>
        </w:rPr>
        <w:t xml:space="preserve">即 </w:t>
      </w:r>
      <w:r>
        <w:rPr>
          <w:w w:val="95"/>
          <w:sz w:val="32"/>
        </w:rPr>
        <w:t>3</w:t>
      </w:r>
      <w:r>
        <w:rPr>
          <w:spacing w:val="-2"/>
          <w:w w:val="95"/>
          <w:sz w:val="32"/>
        </w:rPr>
        <w:t xml:space="preserve"> 月 </w:t>
      </w:r>
      <w:r>
        <w:rPr>
          <w:w w:val="95"/>
          <w:sz w:val="32"/>
        </w:rPr>
        <w:t>15</w:t>
      </w:r>
      <w:r>
        <w:rPr>
          <w:spacing w:val="-3"/>
          <w:w w:val="95"/>
          <w:sz w:val="32"/>
        </w:rPr>
        <w:t xml:space="preserve"> 日和 </w:t>
      </w:r>
      <w:r>
        <w:rPr>
          <w:w w:val="95"/>
          <w:sz w:val="32"/>
        </w:rPr>
        <w:t>8</w:t>
      </w:r>
      <w:r>
        <w:rPr>
          <w:spacing w:val="-2"/>
          <w:w w:val="95"/>
          <w:sz w:val="32"/>
        </w:rPr>
        <w:t xml:space="preserve"> 月</w:t>
      </w:r>
    </w:p>
    <w:p>
      <w:pPr>
        <w:pStyle w:val="4"/>
        <w:spacing w:before="209" w:line="362" w:lineRule="auto"/>
        <w:ind w:left="909" w:right="892"/>
        <w:jc w:val="both"/>
      </w:pPr>
      <w:r>
        <w:rPr>
          <w:spacing w:val="1"/>
          <w:w w:val="99"/>
        </w:rPr>
        <w:t>1</w:t>
      </w:r>
      <w:r>
        <w:rPr>
          <w:w w:val="99"/>
        </w:rPr>
        <w:t>6</w:t>
      </w:r>
      <w:r>
        <w:rPr>
          <w:spacing w:val="-80"/>
        </w:rPr>
        <w:t xml:space="preserve"> </w:t>
      </w:r>
      <w:r>
        <w:rPr>
          <w:spacing w:val="1"/>
          <w:w w:val="99"/>
        </w:rPr>
        <w:t>日前</w:t>
      </w:r>
      <w:r>
        <w:rPr>
          <w:spacing w:val="-159"/>
          <w:w w:val="99"/>
        </w:rPr>
        <w:t>）</w:t>
      </w:r>
      <w:r>
        <w:rPr>
          <w:spacing w:val="-6"/>
          <w:w w:val="99"/>
        </w:rPr>
        <w:t>，通过“浙政钉”机关内部“最多跑一次”栏目“事业</w:t>
      </w:r>
      <w:r>
        <w:rPr>
          <w:spacing w:val="-10"/>
          <w:w w:val="95"/>
        </w:rPr>
        <w:t>单位公开招聘报名、委托命题等考务工作”模块向省人事考试院</w:t>
      </w:r>
      <w:r>
        <w:rPr>
          <w:spacing w:val="1"/>
          <w:w w:val="95"/>
        </w:rPr>
        <w:t xml:space="preserve"> </w:t>
      </w:r>
      <w:r>
        <w:t>委托，同时书面发函并致电确认。</w:t>
      </w:r>
    </w:p>
    <w:p>
      <w:pPr>
        <w:spacing w:after="0" w:line="362" w:lineRule="auto"/>
        <w:jc w:val="both"/>
        <w:sectPr>
          <w:footerReference r:id="rId3" w:type="default"/>
          <w:pgSz w:w="11910" w:h="16840"/>
          <w:pgMar w:top="1580" w:right="580" w:bottom="1300" w:left="680" w:header="0" w:footer="1115" w:gutter="0"/>
          <w:pgNumType w:start="2"/>
        </w:sectPr>
      </w:pPr>
    </w:p>
    <w:p>
      <w:pPr>
        <w:pStyle w:val="4"/>
        <w:spacing w:before="8"/>
        <w:rPr>
          <w:sz w:val="17"/>
        </w:rPr>
      </w:pPr>
    </w:p>
    <w:p>
      <w:pPr>
        <w:pStyle w:val="8"/>
        <w:numPr>
          <w:ilvl w:val="0"/>
          <w:numId w:val="1"/>
        </w:numPr>
        <w:tabs>
          <w:tab w:val="left" w:pos="1872"/>
        </w:tabs>
        <w:spacing w:before="54" w:after="0" w:line="362" w:lineRule="auto"/>
        <w:ind w:left="909" w:right="889" w:firstLine="640"/>
        <w:jc w:val="both"/>
        <w:rPr>
          <w:sz w:val="32"/>
        </w:rPr>
      </w:pPr>
      <w:r>
        <w:rPr>
          <w:spacing w:val="-9"/>
          <w:w w:val="95"/>
          <w:sz w:val="32"/>
        </w:rPr>
        <w:t>委托项目分为笔试命题、面试命题和网上报名，不单独接</w:t>
      </w:r>
      <w:r>
        <w:rPr>
          <w:spacing w:val="1"/>
          <w:w w:val="95"/>
          <w:sz w:val="32"/>
        </w:rPr>
        <w:t xml:space="preserve"> </w:t>
      </w:r>
      <w:r>
        <w:rPr>
          <w:spacing w:val="-12"/>
          <w:w w:val="95"/>
          <w:sz w:val="32"/>
        </w:rPr>
        <w:t>受面试命题。不得将省人事考试院命制的试卷用于未经委托的单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位考试。</w:t>
      </w:r>
    </w:p>
    <w:p>
      <w:pPr>
        <w:pStyle w:val="4"/>
        <w:spacing w:before="3" w:line="362" w:lineRule="auto"/>
        <w:ind w:left="909" w:right="727" w:firstLine="640"/>
      </w:pPr>
      <w:r>
        <w:t>（二</w:t>
      </w:r>
      <w:r>
        <w:rPr>
          <w:spacing w:val="-58"/>
        </w:rPr>
        <w:t>）</w:t>
      </w:r>
      <w:r>
        <w:rPr>
          <w:spacing w:val="-7"/>
        </w:rPr>
        <w:t>做好考试报名工作。委托省人事考试院考试服务的单</w:t>
      </w:r>
      <w:r>
        <w:rPr>
          <w:spacing w:val="-28"/>
          <w:w w:val="95"/>
        </w:rPr>
        <w:t>位均应使用统一的网上报名系统。网上报名按省直、市直、县</w:t>
      </w:r>
      <w:r>
        <w:rPr>
          <w:w w:val="95"/>
        </w:rPr>
        <w:t>（市、</w:t>
      </w:r>
      <w:r>
        <w:rPr>
          <w:spacing w:val="18"/>
          <w:w w:val="95"/>
        </w:rPr>
        <w:t xml:space="preserve"> </w:t>
      </w:r>
      <w:r>
        <w:rPr>
          <w:spacing w:val="-1"/>
        </w:rPr>
        <w:t>区）分级负责原则，分时段开通报名权限</w:t>
      </w:r>
      <w:r>
        <w:t>（网上报名系统使用规</w:t>
      </w:r>
      <w:r>
        <w:rPr>
          <w:w w:val="99"/>
        </w:rPr>
        <w:t>定见附件</w:t>
      </w:r>
      <w:r>
        <w:rPr>
          <w:spacing w:val="-81"/>
        </w:rPr>
        <w:t xml:space="preserve"> </w:t>
      </w:r>
      <w:r>
        <w:rPr>
          <w:rFonts w:ascii="Times New Roman" w:eastAsia="Times New Roman"/>
          <w:spacing w:val="1"/>
          <w:w w:val="99"/>
        </w:rPr>
        <w:t>4</w:t>
      </w:r>
      <w:r>
        <w:rPr>
          <w:spacing w:val="-161"/>
          <w:w w:val="99"/>
        </w:rPr>
        <w:t>）</w:t>
      </w:r>
      <w:r>
        <w:rPr>
          <w:spacing w:val="-7"/>
          <w:w w:val="99"/>
        </w:rPr>
        <w:t>。有关单位在规定时间做好网上报名资格审查工作。</w:t>
      </w:r>
    </w:p>
    <w:p>
      <w:pPr>
        <w:pStyle w:val="4"/>
        <w:spacing w:before="3" w:line="362" w:lineRule="auto"/>
        <w:ind w:left="909" w:right="734" w:firstLine="640"/>
      </w:pPr>
      <w:r>
        <w:rPr>
          <w:spacing w:val="-1"/>
        </w:rPr>
        <w:t>（三）做好考点落实和准考证编排工作。报名结束后，各地</w:t>
      </w:r>
      <w:r>
        <w:rPr>
          <w:w w:val="95"/>
        </w:rPr>
        <w:t>根据考生人数及时落实考点。各市、县（市、区）</w:t>
      </w:r>
      <w:r>
        <w:rPr>
          <w:spacing w:val="25"/>
          <w:w w:val="95"/>
        </w:rPr>
        <w:t xml:space="preserve">在考前 </w:t>
      </w:r>
      <w:r>
        <w:rPr>
          <w:w w:val="95"/>
        </w:rPr>
        <w:t>10</w:t>
      </w:r>
      <w:r>
        <w:rPr>
          <w:spacing w:val="30"/>
          <w:w w:val="95"/>
        </w:rPr>
        <w:t xml:space="preserve"> 日以</w:t>
      </w:r>
      <w:r>
        <w:rPr>
          <w:w w:val="95"/>
        </w:rPr>
        <w:t>上，按准考证号码编排规则（见附件</w:t>
      </w:r>
      <w:r>
        <w:rPr>
          <w:spacing w:val="183"/>
        </w:rPr>
        <w:t xml:space="preserve"> </w:t>
      </w:r>
      <w:r>
        <w:rPr>
          <w:w w:val="95"/>
        </w:rPr>
        <w:t>5）完成考场编排，按规定格</w:t>
      </w:r>
      <w:r>
        <w:rPr>
          <w:spacing w:val="-10"/>
          <w:w w:val="95"/>
        </w:rPr>
        <w:t>式将考生数据库</w:t>
      </w:r>
      <w:r>
        <w:rPr>
          <w:w w:val="95"/>
        </w:rPr>
        <w:t>（</w:t>
      </w:r>
      <w:r>
        <w:rPr>
          <w:spacing w:val="-16"/>
          <w:w w:val="95"/>
        </w:rPr>
        <w:t>姓名、身份证号、准考证号、报考岗位等</w:t>
      </w:r>
      <w:r>
        <w:rPr>
          <w:w w:val="95"/>
        </w:rPr>
        <w:t>）</w:t>
      </w:r>
      <w:r>
        <w:rPr>
          <w:spacing w:val="1"/>
          <w:w w:val="95"/>
        </w:rPr>
        <w:t xml:space="preserve"> </w:t>
      </w:r>
      <w:r>
        <w:t>报省人事考试院。</w:t>
      </w:r>
    </w:p>
    <w:p>
      <w:pPr>
        <w:pStyle w:val="4"/>
        <w:spacing w:before="6" w:line="362" w:lineRule="auto"/>
        <w:ind w:left="909" w:right="890" w:firstLine="640"/>
        <w:jc w:val="both"/>
      </w:pPr>
      <w:r>
        <w:rPr>
          <w:w w:val="95"/>
        </w:rPr>
        <w:t>（四）做好试卷预订工作。各市、县（市、区）在上报考场</w:t>
      </w:r>
      <w:r>
        <w:rPr>
          <w:spacing w:val="1"/>
          <w:w w:val="95"/>
        </w:rPr>
        <w:t xml:space="preserve"> </w:t>
      </w:r>
      <w:r>
        <w:rPr>
          <w:w w:val="95"/>
        </w:rPr>
        <w:t>编排信息的同时上报笔试试卷预订单。各市、县（市、区）和省</w:t>
      </w:r>
      <w:r>
        <w:rPr>
          <w:spacing w:val="1"/>
          <w:w w:val="95"/>
        </w:rPr>
        <w:t xml:space="preserve"> </w:t>
      </w:r>
      <w:r>
        <w:rPr>
          <w:spacing w:val="8"/>
          <w:w w:val="95"/>
        </w:rPr>
        <w:t xml:space="preserve">直有关单位在笔试成绩公布后 </w:t>
      </w:r>
      <w:r>
        <w:rPr>
          <w:w w:val="95"/>
        </w:rPr>
        <w:t>2</w:t>
      </w:r>
      <w:r>
        <w:rPr>
          <w:spacing w:val="-3"/>
          <w:w w:val="95"/>
        </w:rPr>
        <w:t xml:space="preserve"> 个工作日内，上报面试试卷预订</w:t>
      </w:r>
      <w:r>
        <w:rPr>
          <w:spacing w:val="2"/>
          <w:w w:val="99"/>
        </w:rPr>
        <w:t>单</w:t>
      </w:r>
      <w:r>
        <w:rPr>
          <w:spacing w:val="-1"/>
          <w:w w:val="99"/>
        </w:rPr>
        <w:t>（</w:t>
      </w:r>
      <w:r>
        <w:rPr>
          <w:w w:val="99"/>
        </w:rPr>
        <w:t>预订单模板见附件</w:t>
      </w:r>
      <w:r>
        <w:rPr>
          <w:spacing w:val="-79"/>
        </w:rPr>
        <w:t xml:space="preserve"> </w:t>
      </w:r>
      <w:r>
        <w:rPr>
          <w:spacing w:val="1"/>
          <w:w w:val="99"/>
        </w:rPr>
        <w:t>6</w:t>
      </w:r>
      <w:r>
        <w:rPr>
          <w:spacing w:val="-161"/>
          <w:w w:val="99"/>
        </w:rPr>
        <w:t>）。</w:t>
      </w:r>
    </w:p>
    <w:p>
      <w:pPr>
        <w:pStyle w:val="4"/>
        <w:spacing w:before="3" w:line="362" w:lineRule="auto"/>
        <w:ind w:left="909" w:right="729" w:firstLine="640"/>
      </w:pPr>
      <w:r>
        <w:rPr>
          <w:w w:val="95"/>
        </w:rPr>
        <w:t>（🖂）做好试卷运输、交接和保管工作。各市、县（市、区）</w:t>
      </w:r>
      <w:r>
        <w:rPr>
          <w:spacing w:val="1"/>
          <w:w w:val="95"/>
        </w:rPr>
        <w:t xml:space="preserve"> </w:t>
      </w:r>
      <w:r>
        <w:rPr>
          <w:spacing w:val="-9"/>
          <w:w w:val="95"/>
        </w:rPr>
        <w:t>的笔试和面试试卷领取方式以考前通知为准，各市与县</w:t>
      </w:r>
      <w:r>
        <w:rPr>
          <w:w w:val="95"/>
        </w:rPr>
        <w:t>（</w:t>
      </w:r>
      <w:r>
        <w:rPr>
          <w:spacing w:val="-30"/>
          <w:w w:val="95"/>
        </w:rPr>
        <w:t>市、区</w:t>
      </w:r>
      <w:r>
        <w:rPr>
          <w:w w:val="95"/>
        </w:rPr>
        <w:t>）</w:t>
      </w:r>
      <w:r>
        <w:rPr>
          <w:spacing w:val="1"/>
          <w:w w:val="95"/>
        </w:rPr>
        <w:t xml:space="preserve"> </w:t>
      </w:r>
      <w:r>
        <w:rPr>
          <w:spacing w:val="-6"/>
        </w:rPr>
        <w:t>之间的运送方式由各市人事考试机构自行确定。考试结束后，试</w:t>
      </w:r>
      <w:r>
        <w:t>卷由各市（及义乌市）人事考试机构统一押送回省人事考试院。</w:t>
      </w:r>
      <w:r>
        <w:rPr>
          <w:spacing w:val="3"/>
          <w:w w:val="95"/>
        </w:rPr>
        <w:t xml:space="preserve">省直有关单位至少派 </w:t>
      </w:r>
      <w:r>
        <w:rPr>
          <w:w w:val="95"/>
        </w:rPr>
        <w:t>2</w:t>
      </w:r>
      <w:r>
        <w:rPr>
          <w:spacing w:val="-11"/>
          <w:w w:val="95"/>
        </w:rPr>
        <w:t xml:space="preserve"> 人携面试试卷订单、单位介绍信和本人身</w:t>
      </w:r>
    </w:p>
    <w:p>
      <w:pPr>
        <w:pStyle w:val="4"/>
        <w:spacing w:before="6"/>
        <w:ind w:left="909"/>
      </w:pPr>
      <w:r>
        <w:rPr>
          <w:spacing w:val="-10"/>
          <w:w w:val="95"/>
        </w:rPr>
        <w:t>份证件，于面试当日早上赴省人事考试院领取面试试卷，并于考</w:t>
      </w:r>
    </w:p>
    <w:p>
      <w:pPr>
        <w:spacing w:after="0"/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8"/>
        <w:rPr>
          <w:sz w:val="17"/>
        </w:rPr>
      </w:pPr>
    </w:p>
    <w:p>
      <w:pPr>
        <w:pStyle w:val="4"/>
        <w:spacing w:before="54"/>
        <w:ind w:left="909"/>
      </w:pPr>
      <w:r>
        <w:rPr>
          <w:spacing w:val="-21"/>
          <w:w w:val="95"/>
        </w:rPr>
        <w:t xml:space="preserve">后 </w:t>
      </w:r>
      <w:r>
        <w:rPr>
          <w:w w:val="95"/>
        </w:rPr>
        <w:t>2</w:t>
      </w:r>
      <w:r>
        <w:rPr>
          <w:spacing w:val="-8"/>
          <w:w w:val="95"/>
        </w:rPr>
        <w:t xml:space="preserve"> 日内送回。</w:t>
      </w:r>
    </w:p>
    <w:p>
      <w:pPr>
        <w:pStyle w:val="4"/>
        <w:spacing w:before="209" w:line="362" w:lineRule="auto"/>
        <w:ind w:left="909" w:right="778" w:firstLine="640"/>
      </w:pPr>
      <w:r>
        <w:rPr>
          <w:spacing w:val="-2"/>
        </w:rPr>
        <w:t>（六）做好考务组织实施工作。各市、县</w:t>
      </w:r>
      <w:r>
        <w:rPr>
          <w:spacing w:val="-1"/>
        </w:rPr>
        <w:t>（市、区）笔试和</w:t>
      </w:r>
      <w:r>
        <w:rPr>
          <w:w w:val="95"/>
        </w:rPr>
        <w:t>面试工作，分别由当地人事考试机构或人力社保部门组织实施，</w:t>
      </w:r>
      <w:r>
        <w:rPr>
          <w:spacing w:val="1"/>
          <w:w w:val="95"/>
        </w:rPr>
        <w:t xml:space="preserve"> </w:t>
      </w:r>
      <w:r>
        <w:rPr>
          <w:spacing w:val="-5"/>
        </w:rPr>
        <w:t>上级人事考试机构或考试主管部门派巡视人员指导考务工作。省</w:t>
      </w:r>
      <w:r>
        <w:rPr>
          <w:spacing w:val="-6"/>
        </w:rPr>
        <w:t>直有关单位笔试工作由省人事考试院组织实施，面试工作由各单</w:t>
      </w:r>
      <w:r>
        <w:t>位自行组织实施。</w:t>
      </w:r>
    </w:p>
    <w:p>
      <w:pPr>
        <w:pStyle w:val="4"/>
        <w:spacing w:before="6" w:line="362" w:lineRule="auto"/>
        <w:ind w:left="909" w:right="890" w:firstLine="559"/>
        <w:jc w:val="both"/>
      </w:pPr>
      <w:r>
        <w:rPr>
          <w:w w:val="95"/>
        </w:rPr>
        <w:t>（七）做好新冠疫情防控工作。各地在做好考务工作的同时</w:t>
      </w:r>
      <w:r>
        <w:rPr>
          <w:spacing w:val="1"/>
          <w:w w:val="95"/>
        </w:rPr>
        <w:t xml:space="preserve"> </w:t>
      </w:r>
      <w:r>
        <w:rPr>
          <w:w w:val="95"/>
        </w:rPr>
        <w:t>做好疫情防控工作，可参照《考点防疫工作方案》和《考生防疫</w:t>
      </w:r>
      <w:r>
        <w:rPr>
          <w:spacing w:val="1"/>
          <w:w w:val="95"/>
        </w:rPr>
        <w:t xml:space="preserve"> </w:t>
      </w:r>
      <w:r>
        <w:rPr>
          <w:spacing w:val="-54"/>
        </w:rPr>
        <w:t>须知》</w:t>
      </w:r>
      <w:r>
        <w:t>（省人事考试网</w:t>
      </w:r>
      <w:r>
        <w:rPr>
          <w:rFonts w:ascii="Times New Roman" w:hAnsi="Times New Roman" w:eastAsia="Times New Roman"/>
        </w:rPr>
        <w:t>“</w:t>
      </w:r>
      <w:r>
        <w:t>办事指南</w:t>
      </w:r>
      <w:r>
        <w:rPr>
          <w:rFonts w:ascii="Times New Roman" w:hAnsi="Times New Roman" w:eastAsia="Times New Roman"/>
        </w:rPr>
        <w:t>”</w:t>
      </w:r>
      <w:r>
        <w:t>栏目）组织实施。</w:t>
      </w:r>
    </w:p>
    <w:p>
      <w:pPr>
        <w:pStyle w:val="4"/>
        <w:spacing w:before="3" w:line="362" w:lineRule="auto"/>
        <w:ind w:left="909" w:right="884" w:firstLine="640"/>
        <w:jc w:val="both"/>
      </w:pPr>
      <w:r>
        <w:t>（八）做好考试经费保障工作。根据《省物价局 省财政厅</w:t>
      </w:r>
      <w:r>
        <w:rPr>
          <w:w w:val="95"/>
        </w:rPr>
        <w:t>关于调整我省公务员录用和事业单位公开招聘人员考试收费标</w:t>
      </w:r>
      <w:r>
        <w:rPr>
          <w:spacing w:val="186"/>
        </w:rPr>
        <w:t xml:space="preserve"> </w:t>
      </w:r>
      <w:r>
        <w:rPr>
          <w:spacing w:val="-34"/>
          <w:w w:val="95"/>
        </w:rPr>
        <w:t>准的复函》</w:t>
      </w:r>
      <w:r>
        <w:rPr>
          <w:w w:val="95"/>
        </w:rPr>
        <w:t>（浙价费〔2018〕21</w:t>
      </w:r>
      <w:r>
        <w:rPr>
          <w:spacing w:val="52"/>
          <w:w w:val="95"/>
        </w:rPr>
        <w:t xml:space="preserve"> 号</w:t>
      </w:r>
      <w:r>
        <w:rPr>
          <w:w w:val="95"/>
        </w:rPr>
        <w:t>）规定，考生的考试费按每人</w:t>
      </w:r>
      <w:r>
        <w:rPr>
          <w:spacing w:val="-24"/>
          <w:w w:val="95"/>
        </w:rPr>
        <w:t xml:space="preserve">每科 </w:t>
      </w:r>
      <w:r>
        <w:rPr>
          <w:w w:val="95"/>
        </w:rPr>
        <w:t>50</w:t>
      </w:r>
      <w:r>
        <w:rPr>
          <w:spacing w:val="-12"/>
          <w:w w:val="95"/>
        </w:rPr>
        <w:t xml:space="preserve"> 元标准收取。</w:t>
      </w:r>
    </w:p>
    <w:p>
      <w:pPr>
        <w:pStyle w:val="4"/>
        <w:spacing w:before="3"/>
        <w:ind w:left="1550"/>
        <w:rPr>
          <w:rFonts w:hint="eastAsia" w:ascii="黑体" w:eastAsia="黑体"/>
        </w:rPr>
      </w:pPr>
      <w:r>
        <w:rPr>
          <w:rFonts w:hint="eastAsia" w:ascii="黑体" w:eastAsia="黑体"/>
        </w:rPr>
        <w:t>三、有关要求</w:t>
      </w:r>
    </w:p>
    <w:p>
      <w:pPr>
        <w:pStyle w:val="4"/>
        <w:spacing w:before="209" w:line="362" w:lineRule="auto"/>
        <w:ind w:left="909" w:right="891" w:firstLine="640"/>
        <w:jc w:val="both"/>
      </w:pPr>
      <w:r>
        <w:rPr>
          <w:w w:val="95"/>
        </w:rPr>
        <w:t>（一）委托统一考试服务的单位应早计划、早准备，及时做</w:t>
      </w:r>
      <w:r>
        <w:rPr>
          <w:spacing w:val="1"/>
          <w:w w:val="95"/>
        </w:rPr>
        <w:t xml:space="preserve"> </w:t>
      </w:r>
      <w:r>
        <w:rPr>
          <w:w w:val="95"/>
        </w:rPr>
        <w:t>好计划审批、公告发布和委托工作。公告应明确报考时间、报考</w:t>
      </w:r>
      <w:r>
        <w:rPr>
          <w:spacing w:val="1"/>
          <w:w w:val="95"/>
        </w:rPr>
        <w:t xml:space="preserve"> </w:t>
      </w:r>
      <w:r>
        <w:t>条件、考试科目等相关内容，体现公平、公正、公开原则。</w:t>
      </w:r>
    </w:p>
    <w:p>
      <w:pPr>
        <w:pStyle w:val="4"/>
        <w:spacing w:before="4" w:line="362" w:lineRule="auto"/>
        <w:ind w:left="909" w:right="890" w:firstLine="640"/>
        <w:jc w:val="both"/>
      </w:pPr>
      <w:r>
        <w:rPr>
          <w:w w:val="95"/>
        </w:rPr>
        <w:t>（二</w:t>
      </w:r>
      <w:r>
        <w:rPr>
          <w:spacing w:val="-58"/>
          <w:w w:val="95"/>
        </w:rPr>
        <w:t>）</w:t>
      </w:r>
      <w:r>
        <w:rPr>
          <w:spacing w:val="-5"/>
          <w:w w:val="95"/>
        </w:rPr>
        <w:t>本次笔试考试形式变化较大，各地各单位须认真对照</w:t>
      </w:r>
      <w:r>
        <w:rPr>
          <w:spacing w:val="1"/>
          <w:w w:val="95"/>
        </w:rPr>
        <w:t xml:space="preserve"> </w:t>
      </w:r>
      <w:r>
        <w:rPr>
          <w:spacing w:val="-7"/>
          <w:w w:val="99"/>
        </w:rPr>
        <w:t>考场规则</w:t>
      </w:r>
      <w:r>
        <w:rPr>
          <w:w w:val="99"/>
        </w:rPr>
        <w:t>（</w:t>
      </w:r>
      <w:r>
        <w:rPr>
          <w:spacing w:val="1"/>
          <w:w w:val="99"/>
        </w:rPr>
        <w:t>附件</w:t>
      </w:r>
      <w:r>
        <w:rPr>
          <w:spacing w:val="-81"/>
        </w:rPr>
        <w:t xml:space="preserve"> </w:t>
      </w:r>
      <w:r>
        <w:rPr>
          <w:spacing w:val="-2"/>
          <w:w w:val="99"/>
        </w:rPr>
        <w:t>7</w:t>
      </w:r>
      <w:r>
        <w:rPr>
          <w:spacing w:val="-27"/>
          <w:w w:val="99"/>
        </w:rPr>
        <w:t>）</w:t>
      </w:r>
      <w:r>
        <w:rPr>
          <w:spacing w:val="-4"/>
          <w:w w:val="99"/>
        </w:rPr>
        <w:t>和监考人员工作程序</w:t>
      </w:r>
      <w:r>
        <w:rPr>
          <w:spacing w:val="2"/>
          <w:w w:val="99"/>
        </w:rPr>
        <w:t>（</w:t>
      </w:r>
      <w:r>
        <w:rPr>
          <w:w w:val="99"/>
        </w:rPr>
        <w:t>附件</w:t>
      </w:r>
      <w:r>
        <w:rPr>
          <w:spacing w:val="-78"/>
        </w:rPr>
        <w:t xml:space="preserve"> </w:t>
      </w:r>
      <w:r>
        <w:rPr>
          <w:spacing w:val="1"/>
          <w:w w:val="99"/>
        </w:rPr>
        <w:t>8</w:t>
      </w:r>
      <w:r>
        <w:rPr>
          <w:spacing w:val="-161"/>
          <w:w w:val="99"/>
        </w:rPr>
        <w:t>）</w:t>
      </w:r>
      <w:r>
        <w:rPr>
          <w:spacing w:val="-7"/>
          <w:w w:val="99"/>
        </w:rPr>
        <w:t>，加强考务管</w:t>
      </w:r>
      <w:r>
        <w:t>理，确保考试各环节顺利进行。</w:t>
      </w:r>
    </w:p>
    <w:p>
      <w:pPr>
        <w:pStyle w:val="4"/>
        <w:spacing w:before="2"/>
        <w:ind w:left="1550"/>
      </w:pPr>
      <w:r>
        <w:t>（三</w:t>
      </w:r>
      <w:r>
        <w:rPr>
          <w:spacing w:val="-58"/>
        </w:rPr>
        <w:t>）</w:t>
      </w:r>
      <w:r>
        <w:rPr>
          <w:spacing w:val="-3"/>
        </w:rPr>
        <w:t>省人事考试院组织的考试服务均无指定教材。任何机</w:t>
      </w:r>
    </w:p>
    <w:p>
      <w:pPr>
        <w:pStyle w:val="4"/>
        <w:spacing w:before="212"/>
        <w:ind w:left="909"/>
      </w:pPr>
      <w:r>
        <w:t>构或个人不得以省人事考试院名义组织培训。</w:t>
      </w:r>
    </w:p>
    <w:p>
      <w:pPr>
        <w:spacing w:after="0"/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8"/>
        <w:rPr>
          <w:sz w:val="17"/>
        </w:rPr>
      </w:pPr>
    </w:p>
    <w:p>
      <w:pPr>
        <w:pStyle w:val="4"/>
        <w:spacing w:before="54" w:line="362" w:lineRule="auto"/>
        <w:ind w:left="909" w:right="887" w:firstLine="640"/>
        <w:jc w:val="both"/>
      </w:pPr>
      <w:r>
        <w:rPr>
          <w:w w:val="95"/>
        </w:rPr>
        <w:t>（四</w:t>
      </w:r>
      <w:r>
        <w:rPr>
          <w:spacing w:val="-58"/>
          <w:w w:val="95"/>
        </w:rPr>
        <w:t>）</w:t>
      </w:r>
      <w:r>
        <w:rPr>
          <w:spacing w:val="-3"/>
          <w:w w:val="95"/>
        </w:rPr>
        <w:t>使用网上报名系统的单位要加强信息安全管理，确保</w:t>
      </w:r>
      <w:r>
        <w:rPr>
          <w:spacing w:val="1"/>
          <w:w w:val="95"/>
        </w:rPr>
        <w:t xml:space="preserve"> </w:t>
      </w:r>
      <w:r>
        <w:rPr>
          <w:spacing w:val="-11"/>
          <w:w w:val="95"/>
        </w:rPr>
        <w:t>报名工作顺利实施。委托统一考试服务的单位要坚持预防为主原</w:t>
      </w:r>
      <w:r>
        <w:rPr>
          <w:spacing w:val="1"/>
          <w:w w:val="95"/>
        </w:rPr>
        <w:t xml:space="preserve"> </w:t>
      </w:r>
      <w:r>
        <w:t>则，严守保密纪律，严肃考风考纪。</w:t>
      </w:r>
    </w:p>
    <w:p>
      <w:pPr>
        <w:pStyle w:val="4"/>
      </w:pPr>
    </w:p>
    <w:p>
      <w:pPr>
        <w:pStyle w:val="4"/>
        <w:spacing w:before="212"/>
        <w:ind w:left="1550"/>
      </w:pPr>
      <w:r>
        <w:t>附件：1.考试大纲</w:t>
      </w:r>
    </w:p>
    <w:p>
      <w:pPr>
        <w:pStyle w:val="8"/>
        <w:numPr>
          <w:ilvl w:val="1"/>
          <w:numId w:val="1"/>
        </w:numPr>
        <w:tabs>
          <w:tab w:val="left" w:pos="2832"/>
        </w:tabs>
        <w:spacing w:before="210" w:after="0" w:line="240" w:lineRule="auto"/>
        <w:ind w:left="2831" w:right="0" w:hanging="322"/>
        <w:jc w:val="left"/>
        <w:rPr>
          <w:sz w:val="32"/>
        </w:rPr>
      </w:pPr>
      <w:r>
        <w:rPr>
          <w:w w:val="95"/>
          <w:sz w:val="32"/>
        </w:rPr>
        <w:t>委托函</w:t>
      </w:r>
    </w:p>
    <w:p>
      <w:pPr>
        <w:pStyle w:val="8"/>
        <w:numPr>
          <w:ilvl w:val="1"/>
          <w:numId w:val="1"/>
        </w:numPr>
        <w:tabs>
          <w:tab w:val="left" w:pos="2832"/>
        </w:tabs>
        <w:spacing w:before="212" w:after="0" w:line="240" w:lineRule="auto"/>
        <w:ind w:left="2831" w:right="0" w:hanging="322"/>
        <w:jc w:val="left"/>
        <w:rPr>
          <w:sz w:val="32"/>
        </w:rPr>
      </w:pPr>
      <w:r>
        <w:rPr>
          <w:w w:val="95"/>
          <w:sz w:val="32"/>
        </w:rPr>
        <w:t>省、市人事考试机构联系方式</w:t>
      </w:r>
    </w:p>
    <w:p>
      <w:pPr>
        <w:pStyle w:val="8"/>
        <w:numPr>
          <w:ilvl w:val="1"/>
          <w:numId w:val="1"/>
        </w:numPr>
        <w:tabs>
          <w:tab w:val="left" w:pos="2832"/>
        </w:tabs>
        <w:spacing w:before="209" w:after="0" w:line="240" w:lineRule="auto"/>
        <w:ind w:left="2831" w:right="0" w:hanging="322"/>
        <w:jc w:val="left"/>
        <w:rPr>
          <w:sz w:val="32"/>
        </w:rPr>
      </w:pPr>
      <w:r>
        <w:rPr>
          <w:w w:val="95"/>
          <w:sz w:val="32"/>
        </w:rPr>
        <w:t>网上报名系统使用规定</w:t>
      </w:r>
    </w:p>
    <w:p>
      <w:pPr>
        <w:pStyle w:val="8"/>
        <w:numPr>
          <w:ilvl w:val="1"/>
          <w:numId w:val="1"/>
        </w:numPr>
        <w:tabs>
          <w:tab w:val="left" w:pos="2832"/>
        </w:tabs>
        <w:spacing w:before="209" w:after="0" w:line="240" w:lineRule="auto"/>
        <w:ind w:left="2831" w:right="0" w:hanging="322"/>
        <w:jc w:val="left"/>
        <w:rPr>
          <w:sz w:val="32"/>
        </w:rPr>
      </w:pPr>
      <w:r>
        <w:rPr>
          <w:w w:val="95"/>
          <w:sz w:val="32"/>
        </w:rPr>
        <w:t>准考证号码编排规则</w:t>
      </w:r>
    </w:p>
    <w:p>
      <w:pPr>
        <w:pStyle w:val="8"/>
        <w:numPr>
          <w:ilvl w:val="1"/>
          <w:numId w:val="1"/>
        </w:numPr>
        <w:tabs>
          <w:tab w:val="left" w:pos="2832"/>
        </w:tabs>
        <w:spacing w:before="212" w:after="0" w:line="240" w:lineRule="auto"/>
        <w:ind w:left="2831" w:right="0" w:hanging="322"/>
        <w:jc w:val="left"/>
        <w:rPr>
          <w:sz w:val="32"/>
        </w:rPr>
      </w:pPr>
      <w:r>
        <w:rPr>
          <w:w w:val="95"/>
          <w:sz w:val="32"/>
        </w:rPr>
        <w:t>试卷预订订单模版</w:t>
      </w:r>
    </w:p>
    <w:p>
      <w:pPr>
        <w:pStyle w:val="8"/>
        <w:numPr>
          <w:ilvl w:val="1"/>
          <w:numId w:val="1"/>
        </w:numPr>
        <w:tabs>
          <w:tab w:val="left" w:pos="2832"/>
        </w:tabs>
        <w:spacing w:before="209" w:after="0" w:line="240" w:lineRule="auto"/>
        <w:ind w:left="2831" w:right="0" w:hanging="322"/>
        <w:jc w:val="left"/>
        <w:rPr>
          <w:sz w:val="32"/>
        </w:rPr>
      </w:pPr>
      <w:r>
        <w:rPr>
          <w:w w:val="95"/>
          <w:sz w:val="32"/>
        </w:rPr>
        <w:t>考场规则</w:t>
      </w:r>
    </w:p>
    <w:p>
      <w:pPr>
        <w:pStyle w:val="8"/>
        <w:numPr>
          <w:ilvl w:val="1"/>
          <w:numId w:val="1"/>
        </w:numPr>
        <w:tabs>
          <w:tab w:val="left" w:pos="2832"/>
        </w:tabs>
        <w:spacing w:before="209" w:after="0" w:line="240" w:lineRule="auto"/>
        <w:ind w:left="2831" w:right="0" w:hanging="322"/>
        <w:jc w:val="left"/>
        <w:rPr>
          <w:sz w:val="32"/>
        </w:rPr>
      </w:pPr>
      <w:r>
        <w:drawing>
          <wp:anchor distT="0" distB="0" distL="0" distR="0" simplePos="0" relativeHeight="486851584" behindDoc="1" locked="0" layoutInCell="1" allowOverlap="1">
            <wp:simplePos x="0" y="0"/>
            <wp:positionH relativeFrom="page">
              <wp:posOffset>4316095</wp:posOffset>
            </wp:positionH>
            <wp:positionV relativeFrom="paragraph">
              <wp:posOffset>408305</wp:posOffset>
            </wp:positionV>
            <wp:extent cx="1725930" cy="17462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29" cy="1746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339.85pt;margin-top:32.15pt;height:137.5pt;width:141.85pt;mso-position-horizontal-relative:page;mso-wrap-distance-bottom:0pt;mso-wrap-distance-top:0pt;z-index:-15727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4"/>
                  </w:pPr>
                </w:p>
                <w:p>
                  <w:pPr>
                    <w:pStyle w:val="4"/>
                    <w:spacing w:before="6"/>
                    <w:rPr>
                      <w:sz w:val="33"/>
                    </w:rPr>
                  </w:pPr>
                </w:p>
                <w:p>
                  <w:pPr>
                    <w:pStyle w:val="4"/>
                    <w:spacing w:line="374" w:lineRule="auto"/>
                    <w:ind w:left="330" w:hanging="288"/>
                  </w:pPr>
                  <w:r>
                    <w:t>浙江省人事考试院</w:t>
                  </w:r>
                  <w:r>
                    <w:rPr>
                      <w:w w:val="95"/>
                    </w:rPr>
                    <w:t>2021</w:t>
                  </w:r>
                  <w:r>
                    <w:rPr>
                      <w:spacing w:val="-35"/>
                      <w:w w:val="95"/>
                    </w:rPr>
                    <w:t xml:space="preserve"> 年 </w:t>
                  </w:r>
                  <w:r>
                    <w:rPr>
                      <w:w w:val="95"/>
                    </w:rPr>
                    <w:t>2</w:t>
                  </w:r>
                  <w:r>
                    <w:rPr>
                      <w:spacing w:val="-34"/>
                      <w:w w:val="95"/>
                    </w:rPr>
                    <w:t xml:space="preserve"> 月 </w:t>
                  </w:r>
                  <w:r>
                    <w:rPr>
                      <w:w w:val="95"/>
                    </w:rPr>
                    <w:t>25</w:t>
                  </w:r>
                  <w:r>
                    <w:rPr>
                      <w:spacing w:val="-27"/>
                      <w:w w:val="95"/>
                    </w:rPr>
                    <w:t xml:space="preserve"> 日</w:t>
                  </w:r>
                </w:p>
              </w:txbxContent>
            </v:textbox>
            <w10:wrap type="topAndBottom"/>
          </v:shape>
        </w:pict>
      </w:r>
      <w:r>
        <w:rPr>
          <w:sz w:val="32"/>
        </w:rPr>
        <w:t>监考人员工作程序</w:t>
      </w:r>
    </w:p>
    <w:p>
      <w:pPr>
        <w:pStyle w:val="4"/>
        <w:rPr>
          <w:sz w:val="20"/>
        </w:rPr>
      </w:pPr>
      <w:bookmarkStart w:id="0" w:name="_GoBack"/>
      <w:bookmarkEnd w:id="0"/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6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1030605</wp:posOffset>
            </wp:positionH>
            <wp:positionV relativeFrom="paragraph">
              <wp:posOffset>155575</wp:posOffset>
            </wp:positionV>
            <wp:extent cx="5563870" cy="95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line="354" w:lineRule="exact"/>
        <w:ind w:left="909"/>
      </w:pPr>
      <w:r>
        <w:t>抄送：省人力社保厅事业处。</w:t>
      </w:r>
    </w:p>
    <w:p>
      <w:pPr>
        <w:pStyle w:val="4"/>
        <w:spacing w:line="20" w:lineRule="exact"/>
        <w:ind w:left="943"/>
        <w:rPr>
          <w:sz w:val="2"/>
        </w:rPr>
      </w:pPr>
      <w:r>
        <w:rPr>
          <w:sz w:val="2"/>
        </w:rPr>
        <w:drawing>
          <wp:inline distT="0" distB="0" distL="0" distR="0">
            <wp:extent cx="5271135" cy="127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237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670"/>
        </w:tabs>
        <w:ind w:left="909"/>
      </w:pPr>
      <w:r>
        <w:t>浙江省人事考试院综合科</w:t>
      </w:r>
      <w:r>
        <w:tab/>
      </w:r>
      <w:r>
        <w:rPr>
          <w:w w:val="95"/>
        </w:rPr>
        <w:t>2021</w:t>
      </w:r>
      <w:r>
        <w:rPr>
          <w:spacing w:val="-63"/>
          <w:w w:val="95"/>
        </w:rPr>
        <w:t xml:space="preserve"> </w:t>
      </w:r>
      <w:r>
        <w:rPr>
          <w:w w:val="95"/>
        </w:rPr>
        <w:t>年</w:t>
      </w:r>
      <w:r>
        <w:rPr>
          <w:spacing w:val="-59"/>
          <w:w w:val="95"/>
        </w:rPr>
        <w:t xml:space="preserve"> </w:t>
      </w:r>
      <w:r>
        <w:rPr>
          <w:w w:val="95"/>
        </w:rPr>
        <w:t>2</w:t>
      </w:r>
      <w:r>
        <w:rPr>
          <w:spacing w:val="-58"/>
          <w:w w:val="95"/>
        </w:rPr>
        <w:t xml:space="preserve"> </w:t>
      </w:r>
      <w:r>
        <w:rPr>
          <w:w w:val="95"/>
        </w:rPr>
        <w:t>月</w:t>
      </w:r>
      <w:r>
        <w:rPr>
          <w:spacing w:val="-57"/>
          <w:w w:val="95"/>
        </w:rPr>
        <w:t xml:space="preserve"> </w:t>
      </w:r>
      <w:r>
        <w:rPr>
          <w:w w:val="95"/>
        </w:rPr>
        <w:t>25</w:t>
      </w:r>
      <w:r>
        <w:rPr>
          <w:spacing w:val="-59"/>
          <w:w w:val="95"/>
        </w:rPr>
        <w:t xml:space="preserve"> </w:t>
      </w:r>
      <w:r>
        <w:rPr>
          <w:w w:val="95"/>
        </w:rPr>
        <w:t>日印发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7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1030605</wp:posOffset>
            </wp:positionH>
            <wp:positionV relativeFrom="paragraph">
              <wp:posOffset>167640</wp:posOffset>
            </wp:positionV>
            <wp:extent cx="1270" cy="1270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54"/>
        <w:ind w:left="909"/>
      </w:pPr>
      <w:r>
        <w:rPr>
          <w:spacing w:val="-15"/>
          <w:w w:val="95"/>
        </w:rPr>
        <w:t xml:space="preserve">附件 </w:t>
      </w:r>
      <w:r>
        <w:rPr>
          <w:w w:val="95"/>
        </w:rPr>
        <w:t>1</w:t>
      </w:r>
    </w:p>
    <w:p>
      <w:pPr>
        <w:pStyle w:val="4"/>
        <w:rPr>
          <w:sz w:val="40"/>
        </w:rPr>
      </w:pPr>
      <w:r>
        <w:br w:type="column"/>
      </w:r>
    </w:p>
    <w:p>
      <w:pPr>
        <w:pStyle w:val="2"/>
      </w:pPr>
      <w:r>
        <w:rPr>
          <w:w w:val="95"/>
        </w:rPr>
        <w:t>考试大纲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  <w:cols w:equalWidth="0" w:num="2">
            <w:col w:w="1832" w:space="1706"/>
            <w:col w:w="7112"/>
          </w:cols>
        </w:sectPr>
      </w:pPr>
    </w:p>
    <w:p>
      <w:pPr>
        <w:pStyle w:val="4"/>
        <w:spacing w:before="8"/>
        <w:rPr>
          <w:b/>
          <w:sz w:val="24"/>
        </w:rPr>
      </w:pPr>
    </w:p>
    <w:p>
      <w:pPr>
        <w:pStyle w:val="4"/>
        <w:spacing w:before="55"/>
        <w:ind w:left="1550"/>
        <w:rPr>
          <w:rFonts w:hint="eastAsia" w:ascii="黑体" w:eastAsia="黑体"/>
        </w:rPr>
      </w:pPr>
      <w:r>
        <w:rPr>
          <w:rFonts w:hint="eastAsia" w:ascii="黑体" w:eastAsia="黑体"/>
        </w:rPr>
        <w:t>一、笔试科目</w:t>
      </w:r>
    </w:p>
    <w:p>
      <w:pPr>
        <w:pStyle w:val="4"/>
        <w:spacing w:before="130"/>
        <w:ind w:right="889"/>
        <w:jc w:val="right"/>
      </w:pPr>
      <w:r>
        <w:rPr>
          <w:spacing w:val="5"/>
          <w:w w:val="95"/>
        </w:rPr>
        <w:t xml:space="preserve">《职业能力倾向测验》为客观题，考试时限为 </w:t>
      </w:r>
      <w:r>
        <w:rPr>
          <w:w w:val="95"/>
        </w:rPr>
        <w:t>60</w:t>
      </w:r>
      <w:r>
        <w:rPr>
          <w:spacing w:val="15"/>
          <w:w w:val="95"/>
        </w:rPr>
        <w:t xml:space="preserve"> 分钟；《综</w:t>
      </w:r>
    </w:p>
    <w:p>
      <w:pPr>
        <w:pStyle w:val="4"/>
        <w:spacing w:before="130"/>
        <w:ind w:right="892"/>
        <w:jc w:val="right"/>
      </w:pPr>
      <w:r>
        <w:rPr>
          <w:spacing w:val="5"/>
          <w:w w:val="95"/>
        </w:rPr>
        <w:t xml:space="preserve">合应用能力》为主观题，考试时限为 </w:t>
      </w:r>
      <w:r>
        <w:rPr>
          <w:w w:val="95"/>
        </w:rPr>
        <w:t>120</w:t>
      </w:r>
      <w:r>
        <w:rPr>
          <w:spacing w:val="5"/>
          <w:w w:val="95"/>
        </w:rPr>
        <w:t xml:space="preserve"> 分钟。两个科目满分均</w:t>
      </w:r>
    </w:p>
    <w:p>
      <w:pPr>
        <w:pStyle w:val="4"/>
        <w:spacing w:before="130"/>
        <w:ind w:left="909"/>
      </w:pPr>
      <w:r>
        <w:rPr>
          <w:spacing w:val="-25"/>
          <w:w w:val="95"/>
        </w:rPr>
        <w:t xml:space="preserve">为 </w:t>
      </w:r>
      <w:r>
        <w:rPr>
          <w:w w:val="95"/>
        </w:rPr>
        <w:t>100</w:t>
      </w:r>
      <w:r>
        <w:rPr>
          <w:spacing w:val="-18"/>
          <w:w w:val="95"/>
        </w:rPr>
        <w:t xml:space="preserve"> 分。</w:t>
      </w:r>
    </w:p>
    <w:p>
      <w:pPr>
        <w:pStyle w:val="4"/>
        <w:spacing w:before="130" w:line="316" w:lineRule="auto"/>
        <w:ind w:left="1550" w:right="7174"/>
        <w:rPr>
          <w:rFonts w:hint="eastAsia" w:ascii="黑体" w:eastAsia="黑体"/>
        </w:rPr>
      </w:pPr>
      <w:r>
        <w:rPr>
          <w:rFonts w:hint="eastAsia" w:ascii="黑体" w:eastAsia="黑体"/>
          <w:spacing w:val="-1"/>
        </w:rPr>
        <w:t>二、笔试方式</w:t>
      </w:r>
      <w:r>
        <w:t>闭卷考试。</w:t>
      </w:r>
      <w:r>
        <w:rPr>
          <w:spacing w:val="1"/>
        </w:rPr>
        <w:t xml:space="preserve"> </w:t>
      </w:r>
      <w:r>
        <w:rPr>
          <w:rFonts w:hint="eastAsia" w:ascii="黑体" w:eastAsia="黑体"/>
          <w:spacing w:val="-1"/>
        </w:rPr>
        <w:t>三、笔试内容</w:t>
      </w:r>
    </w:p>
    <w:p>
      <w:pPr>
        <w:pStyle w:val="4"/>
        <w:spacing w:line="406" w:lineRule="exact"/>
        <w:ind w:left="1550"/>
      </w:pPr>
      <w:r>
        <w:t>（一）《职业能力倾向测验》</w:t>
      </w:r>
    </w:p>
    <w:p>
      <w:pPr>
        <w:pStyle w:val="4"/>
        <w:spacing w:before="130"/>
        <w:ind w:left="1550"/>
      </w:pPr>
      <w:r>
        <w:t>主要测查应考人员从事事业单位工作的潜能。</w:t>
      </w:r>
    </w:p>
    <w:p>
      <w:pPr>
        <w:pStyle w:val="4"/>
        <w:spacing w:before="131" w:line="316" w:lineRule="auto"/>
        <w:ind w:left="909" w:right="892" w:firstLine="640"/>
      </w:pPr>
      <w:r>
        <w:rPr>
          <w:w w:val="95"/>
        </w:rPr>
        <w:t>测查内容包括言语理解与表达、数量关系、判断推理、资料</w:t>
      </w:r>
      <w:r>
        <w:t>分析和常识判断等五个部分。</w:t>
      </w:r>
    </w:p>
    <w:p>
      <w:pPr>
        <w:pStyle w:val="3"/>
        <w:numPr>
          <w:ilvl w:val="0"/>
          <w:numId w:val="2"/>
        </w:numPr>
        <w:tabs>
          <w:tab w:val="left" w:pos="1874"/>
        </w:tabs>
        <w:spacing w:before="0" w:after="0" w:line="480" w:lineRule="exact"/>
        <w:ind w:left="1874" w:right="0" w:hanging="322"/>
        <w:jc w:val="left"/>
      </w:pPr>
      <w:r>
        <w:rPr>
          <w:w w:val="95"/>
        </w:rPr>
        <w:t>言语理解与表达</w:t>
      </w:r>
    </w:p>
    <w:p>
      <w:pPr>
        <w:pStyle w:val="4"/>
        <w:spacing w:before="57" w:line="316" w:lineRule="auto"/>
        <w:ind w:left="909" w:right="779" w:firstLine="640"/>
      </w:pPr>
      <w:r>
        <w:rPr>
          <w:spacing w:val="-7"/>
        </w:rPr>
        <w:t>主要测查应考人员的语言运用能力，其中包括准确识别、理</w:t>
      </w:r>
      <w:r>
        <w:rPr>
          <w:w w:val="95"/>
        </w:rPr>
        <w:t>解和运用字、词语；从语法、语气、语义等方面正确判断句子；</w:t>
      </w:r>
      <w:r>
        <w:rPr>
          <w:spacing w:val="1"/>
          <w:w w:val="95"/>
        </w:rPr>
        <w:t xml:space="preserve"> </w:t>
      </w:r>
      <w:r>
        <w:rPr>
          <w:spacing w:val="-2"/>
        </w:rPr>
        <w:t>概括归纳短文的中心、主旨；合理推断短文隐含的信息；准确理</w:t>
      </w:r>
      <w:r>
        <w:rPr>
          <w:spacing w:val="-7"/>
        </w:rPr>
        <w:t>解比较复杂的观点或概念，准确判断和理解短文作者的态度、意</w:t>
      </w:r>
      <w:r>
        <w:t>图、倾向、目的等。</w:t>
      </w:r>
    </w:p>
    <w:p>
      <w:pPr>
        <w:pStyle w:val="3"/>
        <w:numPr>
          <w:ilvl w:val="0"/>
          <w:numId w:val="2"/>
        </w:numPr>
        <w:tabs>
          <w:tab w:val="left" w:pos="1874"/>
        </w:tabs>
        <w:spacing w:before="0" w:after="0" w:line="477" w:lineRule="exact"/>
        <w:ind w:left="1874" w:right="0" w:hanging="322"/>
        <w:jc w:val="left"/>
      </w:pPr>
      <w:r>
        <w:rPr>
          <w:w w:val="95"/>
        </w:rPr>
        <w:t>数量关系</w:t>
      </w:r>
    </w:p>
    <w:p>
      <w:pPr>
        <w:pStyle w:val="4"/>
        <w:spacing w:before="57" w:line="316" w:lineRule="auto"/>
        <w:ind w:left="909" w:right="894" w:firstLine="640"/>
      </w:pPr>
      <w:r>
        <w:rPr>
          <w:spacing w:val="-6"/>
          <w:w w:val="95"/>
        </w:rPr>
        <w:t>主要测查应考人员对基本数量关系的理解能力、数学运算能</w:t>
      </w:r>
      <w:r>
        <w:rPr>
          <w:spacing w:val="1"/>
          <w:w w:val="95"/>
        </w:rPr>
        <w:t xml:space="preserve"> </w:t>
      </w:r>
      <w:r>
        <w:t>力，对数字排列顺序或排列规律的判断识别能力等。</w:t>
      </w:r>
    </w:p>
    <w:p>
      <w:pPr>
        <w:pStyle w:val="3"/>
        <w:numPr>
          <w:ilvl w:val="0"/>
          <w:numId w:val="2"/>
        </w:numPr>
        <w:tabs>
          <w:tab w:val="left" w:pos="1874"/>
        </w:tabs>
        <w:spacing w:before="0" w:after="0" w:line="480" w:lineRule="exact"/>
        <w:ind w:left="1874" w:right="0" w:hanging="322"/>
        <w:jc w:val="left"/>
      </w:pPr>
      <w:r>
        <w:rPr>
          <w:w w:val="95"/>
        </w:rPr>
        <w:t>判断推理</w:t>
      </w:r>
    </w:p>
    <w:p>
      <w:pPr>
        <w:pStyle w:val="4"/>
        <w:spacing w:before="57"/>
        <w:ind w:left="1550"/>
      </w:pPr>
      <w:r>
        <w:rPr>
          <w:spacing w:val="-5"/>
        </w:rPr>
        <w:t>主要测查应考人员对客观事物及其关系的分析推理能力，其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</w:sectPr>
      </w:pPr>
    </w:p>
    <w:p>
      <w:pPr>
        <w:pStyle w:val="4"/>
        <w:spacing w:before="7"/>
        <w:rPr>
          <w:sz w:val="12"/>
        </w:rPr>
      </w:pPr>
    </w:p>
    <w:p>
      <w:pPr>
        <w:pStyle w:val="4"/>
        <w:spacing w:before="55" w:line="316" w:lineRule="auto"/>
        <w:ind w:left="909" w:right="779"/>
      </w:pPr>
      <w:r>
        <w:rPr>
          <w:w w:val="95"/>
        </w:rPr>
        <w:t>中包括对词语、图形、概念、短文等材料的理解、比较、判断、</w:t>
      </w:r>
      <w:r>
        <w:rPr>
          <w:spacing w:val="1"/>
          <w:w w:val="95"/>
        </w:rPr>
        <w:t xml:space="preserve"> </w:t>
      </w:r>
      <w:r>
        <w:t>演绎、归纳、综合等。</w:t>
      </w:r>
    </w:p>
    <w:p>
      <w:pPr>
        <w:pStyle w:val="3"/>
        <w:numPr>
          <w:ilvl w:val="0"/>
          <w:numId w:val="2"/>
        </w:numPr>
        <w:tabs>
          <w:tab w:val="left" w:pos="1874"/>
        </w:tabs>
        <w:spacing w:before="0" w:after="0" w:line="480" w:lineRule="exact"/>
        <w:ind w:left="1874" w:right="0" w:hanging="322"/>
        <w:jc w:val="left"/>
      </w:pPr>
      <w:r>
        <w:rPr>
          <w:w w:val="95"/>
        </w:rPr>
        <w:t>资料分析</w:t>
      </w:r>
    </w:p>
    <w:p>
      <w:pPr>
        <w:pStyle w:val="4"/>
        <w:spacing w:before="57" w:line="316" w:lineRule="auto"/>
        <w:ind w:left="909" w:right="892" w:firstLine="640"/>
      </w:pPr>
      <w:r>
        <w:rPr>
          <w:spacing w:val="-4"/>
          <w:w w:val="95"/>
        </w:rPr>
        <w:t>主要测查应考人员对各种形式的统计资料</w:t>
      </w:r>
      <w:r>
        <w:rPr>
          <w:w w:val="95"/>
        </w:rPr>
        <w:t>（</w:t>
      </w:r>
      <w:r>
        <w:rPr>
          <w:spacing w:val="-9"/>
          <w:w w:val="95"/>
        </w:rPr>
        <w:t>包括文字、图形</w:t>
      </w:r>
      <w:r>
        <w:rPr>
          <w:spacing w:val="1"/>
          <w:w w:val="95"/>
        </w:rPr>
        <w:t xml:space="preserve"> </w:t>
      </w:r>
      <w:r>
        <w:t>和表格等）进行正确理解、分析、计算、比较、处理的能力。</w:t>
      </w:r>
    </w:p>
    <w:p>
      <w:pPr>
        <w:pStyle w:val="3"/>
        <w:numPr>
          <w:ilvl w:val="0"/>
          <w:numId w:val="2"/>
        </w:numPr>
        <w:tabs>
          <w:tab w:val="left" w:pos="1874"/>
        </w:tabs>
        <w:spacing w:before="0" w:after="0" w:line="480" w:lineRule="exact"/>
        <w:ind w:left="1874" w:right="0" w:hanging="322"/>
        <w:jc w:val="left"/>
      </w:pPr>
      <w:r>
        <w:rPr>
          <w:w w:val="95"/>
        </w:rPr>
        <w:t>常识判断</w:t>
      </w:r>
    </w:p>
    <w:p>
      <w:pPr>
        <w:pStyle w:val="4"/>
        <w:spacing w:before="58" w:line="316" w:lineRule="auto"/>
        <w:ind w:left="909" w:right="729" w:firstLine="640"/>
      </w:pPr>
      <w:r>
        <w:rPr>
          <w:spacing w:val="-17"/>
          <w:w w:val="95"/>
        </w:rPr>
        <w:t>主要测查应考人员对政治、时事、国情、省情、法律、经济、</w:t>
      </w:r>
      <w:r>
        <w:rPr>
          <w:spacing w:val="1"/>
          <w:w w:val="95"/>
        </w:rPr>
        <w:t xml:space="preserve"> </w:t>
      </w:r>
      <w:r>
        <w:t>科技、历史、人文等知识的掌握和运用能力。</w:t>
      </w:r>
    </w:p>
    <w:p>
      <w:pPr>
        <w:pStyle w:val="4"/>
        <w:spacing w:line="408" w:lineRule="exact"/>
        <w:ind w:left="1550"/>
      </w:pPr>
      <w:r>
        <w:t>（二）《综合应用能力》</w:t>
      </w:r>
    </w:p>
    <w:p>
      <w:pPr>
        <w:pStyle w:val="4"/>
        <w:spacing w:before="130" w:line="316" w:lineRule="auto"/>
        <w:ind w:left="909" w:right="892" w:firstLine="640"/>
      </w:pPr>
      <w:r>
        <w:rPr>
          <w:spacing w:val="-7"/>
          <w:w w:val="95"/>
        </w:rPr>
        <w:t>主要测查应考人员的阅读理解能力、归纳概括能力、逻辑思</w:t>
      </w:r>
      <w:r>
        <w:rPr>
          <w:spacing w:val="1"/>
          <w:w w:val="95"/>
        </w:rPr>
        <w:t xml:space="preserve"> </w:t>
      </w:r>
      <w:r>
        <w:t>维能力、综合分析能力、解决问题能力和文字综合能力等。</w:t>
      </w:r>
    </w:p>
    <w:p>
      <w:pPr>
        <w:pStyle w:val="4"/>
        <w:spacing w:line="316" w:lineRule="auto"/>
        <w:ind w:left="909" w:right="892" w:firstLine="640"/>
      </w:pPr>
      <w:r>
        <w:rPr>
          <w:w w:val="95"/>
        </w:rPr>
        <w:t>测查题型包括案例（材料）分析题、论述评价题、校阅改错</w:t>
      </w:r>
      <w:r>
        <w:t>题、材料作文题等。每次考试从上述题型中组合选取。</w:t>
      </w:r>
    </w:p>
    <w:p>
      <w:pPr>
        <w:pStyle w:val="4"/>
        <w:spacing w:line="408" w:lineRule="exact"/>
        <w:ind w:left="1550"/>
        <w:rPr>
          <w:rFonts w:hint="eastAsia" w:ascii="黑体" w:eastAsia="黑体"/>
        </w:rPr>
      </w:pPr>
      <w:r>
        <w:rPr>
          <w:rFonts w:hint="eastAsia" w:ascii="黑体" w:eastAsia="黑体"/>
        </w:rPr>
        <w:t>四、作答要求</w:t>
      </w:r>
    </w:p>
    <w:p>
      <w:pPr>
        <w:pStyle w:val="4"/>
        <w:spacing w:before="127" w:line="316" w:lineRule="auto"/>
        <w:ind w:left="909" w:right="733" w:firstLine="640"/>
      </w:pPr>
      <w:r>
        <w:rPr>
          <w:spacing w:val="-18"/>
          <w:w w:val="95"/>
        </w:rPr>
        <w:t>考生在作答前，应用黑色字迹的签字笔或钢笔在答题卡</w:t>
      </w:r>
      <w:r>
        <w:rPr>
          <w:w w:val="95"/>
        </w:rPr>
        <w:t>（纸）</w:t>
      </w:r>
      <w:r>
        <w:rPr>
          <w:spacing w:val="1"/>
          <w:w w:val="95"/>
        </w:rPr>
        <w:t xml:space="preserve"> </w:t>
      </w:r>
      <w:r>
        <w:rPr>
          <w:spacing w:val="4"/>
          <w:w w:val="95"/>
        </w:rPr>
        <w:t xml:space="preserve">上指定位置填写“姓名”和“准考证号”，并用 </w:t>
      </w:r>
      <w:r>
        <w:rPr>
          <w:w w:val="95"/>
        </w:rPr>
        <w:t>2B</w:t>
      </w:r>
      <w:r>
        <w:rPr>
          <w:spacing w:val="13"/>
          <w:w w:val="95"/>
        </w:rPr>
        <w:t xml:space="preserve"> 铅笔将“准</w:t>
      </w:r>
      <w:r>
        <w:t>考证号”下面对应的信息点涂黑。</w:t>
      </w:r>
    </w:p>
    <w:p>
      <w:pPr>
        <w:pStyle w:val="4"/>
        <w:spacing w:line="406" w:lineRule="exact"/>
        <w:ind w:left="1550"/>
      </w:pPr>
      <w:r>
        <w:rPr>
          <w:w w:val="95"/>
        </w:rPr>
        <w:t>（一）《职业能力倾向测验》</w:t>
      </w:r>
    </w:p>
    <w:p>
      <w:pPr>
        <w:pStyle w:val="4"/>
        <w:spacing w:before="131" w:line="316" w:lineRule="auto"/>
        <w:ind w:left="909" w:right="934" w:firstLine="640"/>
      </w:pPr>
      <w:r>
        <w:rPr>
          <w:spacing w:val="11"/>
          <w:w w:val="95"/>
        </w:rPr>
        <w:t xml:space="preserve">应考人员必须用 </w:t>
      </w:r>
      <w:r>
        <w:rPr>
          <w:w w:val="95"/>
        </w:rPr>
        <w:t>2B 铅笔在答题卡上作答，作答在题本上或</w:t>
      </w:r>
      <w:r>
        <w:t>其他位置的一律无效。</w:t>
      </w:r>
    </w:p>
    <w:p>
      <w:pPr>
        <w:pStyle w:val="4"/>
        <w:spacing w:line="408" w:lineRule="exact"/>
        <w:ind w:left="1550"/>
      </w:pPr>
      <w:r>
        <w:t>（二）《综合应用能力》</w:t>
      </w:r>
    </w:p>
    <w:p>
      <w:pPr>
        <w:pStyle w:val="4"/>
        <w:spacing w:before="130" w:line="316" w:lineRule="auto"/>
        <w:ind w:left="909" w:right="894" w:firstLine="640"/>
      </w:pPr>
      <w:r>
        <w:t>应考人员必须用黑色墨水笔在专用答题纸指定题号的指定</w:t>
      </w:r>
      <w:r>
        <w:rPr>
          <w:spacing w:val="-10"/>
          <w:w w:val="95"/>
        </w:rPr>
        <w:t>位置内作答，用铅笔作答或在非指定位置内作答的一律无效。答</w:t>
      </w:r>
      <w:r>
        <w:rPr>
          <w:spacing w:val="1"/>
          <w:w w:val="95"/>
        </w:rPr>
        <w:t xml:space="preserve"> </w:t>
      </w:r>
      <w:r>
        <w:t>题不得使用涂改液。</w:t>
      </w:r>
    </w:p>
    <w:p>
      <w:pPr>
        <w:spacing w:after="0" w:line="316" w:lineRule="auto"/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3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55"/>
        <w:ind w:left="909"/>
      </w:pPr>
      <w:r>
        <w:rPr>
          <w:spacing w:val="-15"/>
          <w:w w:val="95"/>
        </w:rPr>
        <w:t xml:space="preserve">附件 </w:t>
      </w:r>
      <w:r>
        <w:rPr>
          <w:w w:val="95"/>
        </w:rPr>
        <w:t>2</w:t>
      </w:r>
    </w:p>
    <w:p>
      <w:pPr>
        <w:pStyle w:val="4"/>
        <w:spacing w:before="5"/>
        <w:rPr>
          <w:sz w:val="40"/>
        </w:rPr>
      </w:pPr>
      <w:r>
        <w:br w:type="column"/>
      </w:r>
    </w:p>
    <w:p>
      <w:pPr>
        <w:pStyle w:val="2"/>
      </w:pPr>
      <w:r>
        <w:rPr>
          <w:spacing w:val="92"/>
        </w:rPr>
        <w:t>委 托 函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  <w:cols w:equalWidth="0" w:num="2">
            <w:col w:w="1832" w:space="1471"/>
            <w:col w:w="7347"/>
          </w:cols>
        </w:sectPr>
      </w:pPr>
    </w:p>
    <w:p>
      <w:pPr>
        <w:pStyle w:val="4"/>
        <w:rPr>
          <w:b/>
          <w:sz w:val="20"/>
        </w:rPr>
      </w:pPr>
    </w:p>
    <w:p>
      <w:pPr>
        <w:pStyle w:val="4"/>
        <w:tabs>
          <w:tab w:val="left" w:pos="3631"/>
        </w:tabs>
        <w:spacing w:before="236"/>
        <w:ind w:left="909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：</w:t>
      </w:r>
    </w:p>
    <w:p>
      <w:pPr>
        <w:pStyle w:val="4"/>
        <w:rPr>
          <w:sz w:val="20"/>
        </w:rPr>
      </w:pPr>
    </w:p>
    <w:p>
      <w:pPr>
        <w:pStyle w:val="4"/>
        <w:spacing w:before="54" w:line="422" w:lineRule="auto"/>
        <w:ind w:left="909" w:right="894" w:firstLine="640"/>
      </w:pPr>
      <w:r>
        <w:rPr>
          <w:spacing w:val="-7"/>
          <w:w w:val="95"/>
        </w:rPr>
        <w:t>为做好事业单位公开招聘人员考试工作，特委托你单位提供</w:t>
      </w:r>
      <w:r>
        <w:rPr>
          <w:spacing w:val="1"/>
          <w:w w:val="95"/>
        </w:rPr>
        <w:t xml:space="preserve"> </w:t>
      </w:r>
      <w:r>
        <w:t>以下考试服务事项。</w:t>
      </w:r>
    </w:p>
    <w:p>
      <w:pPr>
        <w:pStyle w:val="4"/>
        <w:tabs>
          <w:tab w:val="left" w:pos="3470"/>
        </w:tabs>
        <w:spacing w:line="407" w:lineRule="exact"/>
        <w:ind w:left="1550"/>
      </w:pPr>
      <w:r>
        <w:t>笔试科目：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《职业能力倾向测验》</w:t>
      </w:r>
      <w:r>
        <w:rPr>
          <w:spacing w:val="156"/>
          <w:u w:val="single"/>
        </w:rPr>
        <w:t xml:space="preserve"> </w:t>
      </w:r>
      <w:r>
        <w:rPr>
          <w:u w:val="single"/>
        </w:rPr>
        <w:t>《综合应用能力》</w:t>
      </w:r>
      <w:r>
        <w:rPr>
          <w:spacing w:val="47"/>
          <w:u w:val="single"/>
        </w:rPr>
        <w:t xml:space="preserve"> </w:t>
      </w:r>
    </w:p>
    <w:p>
      <w:pPr>
        <w:pStyle w:val="4"/>
        <w:spacing w:before="2"/>
        <w:rPr>
          <w:sz w:val="19"/>
        </w:rPr>
      </w:pPr>
    </w:p>
    <w:p>
      <w:pPr>
        <w:pStyle w:val="4"/>
        <w:tabs>
          <w:tab w:val="left" w:pos="9829"/>
        </w:tabs>
        <w:spacing w:before="65"/>
        <w:ind w:left="1550"/>
        <w:rPr>
          <w:rFonts w:ascii="Times New Roman" w:eastAsia="Times New Roman"/>
        </w:rPr>
      </w:pPr>
      <w:r>
        <w:rPr>
          <w:spacing w:val="2"/>
          <w:w w:val="99"/>
        </w:rPr>
        <w:t>笔</w:t>
      </w:r>
      <w:r>
        <w:rPr>
          <w:w w:val="99"/>
        </w:rPr>
        <w:t>试日</w:t>
      </w:r>
      <w:r>
        <w:rPr>
          <w:spacing w:val="2"/>
          <w:w w:val="99"/>
        </w:rPr>
        <w:t>期</w:t>
      </w:r>
      <w:r>
        <w:rPr>
          <w:w w:val="99"/>
        </w:rPr>
        <w:t>（填当</w:t>
      </w:r>
      <w:r>
        <w:rPr>
          <w:spacing w:val="2"/>
          <w:w w:val="99"/>
        </w:rPr>
        <w:t>前</w:t>
      </w:r>
      <w:r>
        <w:rPr>
          <w:w w:val="99"/>
        </w:rPr>
        <w:t>批次</w:t>
      </w:r>
      <w:r>
        <w:rPr>
          <w:spacing w:val="2"/>
          <w:w w:val="99"/>
        </w:rPr>
        <w:t>日</w:t>
      </w:r>
      <w:r>
        <w:rPr>
          <w:w w:val="99"/>
        </w:rPr>
        <w:t>期</w:t>
      </w:r>
      <w:r>
        <w:rPr>
          <w:spacing w:val="-159"/>
          <w:w w:val="99"/>
        </w:rPr>
        <w:t>）</w:t>
      </w:r>
      <w:r>
        <w:rPr>
          <w:spacing w:val="1"/>
          <w:w w:val="99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3"/>
        <w:rPr>
          <w:rFonts w:ascii="Times New Roman"/>
          <w:sz w:val="21"/>
        </w:rPr>
      </w:pPr>
    </w:p>
    <w:p>
      <w:pPr>
        <w:pStyle w:val="4"/>
        <w:tabs>
          <w:tab w:val="left" w:pos="9829"/>
        </w:tabs>
        <w:spacing w:before="65"/>
        <w:ind w:left="1550"/>
        <w:rPr>
          <w:rFonts w:ascii="Times New Roman" w:eastAsia="Times New Roman"/>
        </w:rPr>
      </w:pPr>
      <w:r>
        <w:rPr>
          <w:w w:val="95"/>
        </w:rPr>
        <w:t>是否需要面试试卷：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tabs>
          <w:tab w:val="left" w:pos="9829"/>
        </w:tabs>
        <w:spacing w:before="65"/>
        <w:ind w:left="1554"/>
        <w:rPr>
          <w:rFonts w:ascii="Times New Roman" w:eastAsia="Times New Roman"/>
        </w:rPr>
      </w:pPr>
      <w:r>
        <w:rPr>
          <w:spacing w:val="2"/>
          <w:w w:val="99"/>
        </w:rPr>
        <w:t>联</w:t>
      </w:r>
      <w:r>
        <w:rPr>
          <w:w w:val="99"/>
        </w:rPr>
        <w:t>系人</w:t>
      </w:r>
      <w:r>
        <w:rPr>
          <w:spacing w:val="2"/>
          <w:w w:val="99"/>
        </w:rPr>
        <w:t>（</w:t>
      </w:r>
      <w:r>
        <w:rPr>
          <w:w w:val="99"/>
        </w:rPr>
        <w:t>系统管</w:t>
      </w:r>
      <w:r>
        <w:rPr>
          <w:spacing w:val="2"/>
          <w:w w:val="99"/>
        </w:rPr>
        <w:t>理</w:t>
      </w:r>
      <w:r>
        <w:rPr>
          <w:w w:val="99"/>
        </w:rPr>
        <w:t>员或</w:t>
      </w:r>
      <w:r>
        <w:rPr>
          <w:spacing w:val="2"/>
          <w:w w:val="99"/>
        </w:rPr>
        <w:t>资</w:t>
      </w:r>
      <w:r>
        <w:rPr>
          <w:w w:val="99"/>
        </w:rPr>
        <w:t>格审查</w:t>
      </w:r>
      <w:r>
        <w:rPr>
          <w:spacing w:val="2"/>
          <w:w w:val="99"/>
        </w:rPr>
        <w:t>员</w:t>
      </w:r>
      <w:r>
        <w:rPr>
          <w:spacing w:val="-161"/>
          <w:w w:val="99"/>
        </w:rPr>
        <w:t>）</w:t>
      </w:r>
      <w:r>
        <w:rPr>
          <w:spacing w:val="4"/>
          <w:w w:val="99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4"/>
        <w:rPr>
          <w:rFonts w:ascii="Times New Roman"/>
          <w:sz w:val="21"/>
        </w:rPr>
      </w:pPr>
    </w:p>
    <w:p>
      <w:pPr>
        <w:pStyle w:val="4"/>
        <w:tabs>
          <w:tab w:val="left" w:pos="9829"/>
        </w:tabs>
        <w:spacing w:before="65"/>
        <w:ind w:left="1554"/>
        <w:rPr>
          <w:rFonts w:ascii="Times New Roman" w:eastAsia="Times New Roman"/>
        </w:rPr>
      </w:pPr>
      <w:r>
        <w:rPr>
          <w:w w:val="95"/>
        </w:rPr>
        <w:t>联系电话：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3"/>
        <w:rPr>
          <w:rFonts w:ascii="Times New Roman"/>
          <w:sz w:val="21"/>
        </w:rPr>
      </w:pPr>
    </w:p>
    <w:p>
      <w:pPr>
        <w:pStyle w:val="4"/>
        <w:tabs>
          <w:tab w:val="left" w:pos="9829"/>
        </w:tabs>
        <w:spacing w:before="65"/>
        <w:ind w:left="1554"/>
        <w:rPr>
          <w:rFonts w:ascii="Times New Roman" w:eastAsia="Times New Roman"/>
        </w:rPr>
      </w:pPr>
      <w:r>
        <w:rPr>
          <w:w w:val="95"/>
        </w:rPr>
        <w:t>备注：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1"/>
        <w:rPr>
          <w:rFonts w:ascii="Times New Roman"/>
          <w:sz w:val="1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1009015</wp:posOffset>
            </wp:positionH>
            <wp:positionV relativeFrom="paragraph">
              <wp:posOffset>133985</wp:posOffset>
            </wp:positionV>
            <wp:extent cx="5566410" cy="10795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678" cy="1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0"/>
        <w:rPr>
          <w:rFonts w:ascii="Times New Roman"/>
          <w:sz w:val="26"/>
        </w:rPr>
      </w:pPr>
    </w:p>
    <w:p>
      <w:pPr>
        <w:pStyle w:val="4"/>
        <w:tabs>
          <w:tab w:val="left" w:pos="9829"/>
        </w:tabs>
        <w:spacing w:before="65"/>
        <w:ind w:left="2829"/>
        <w:rPr>
          <w:rFonts w:ascii="Times New Roman" w:eastAsia="Times New Roman"/>
        </w:rPr>
      </w:pPr>
      <w:r>
        <w:rPr>
          <w:spacing w:val="2"/>
          <w:w w:val="99"/>
        </w:rPr>
        <w:t>委</w:t>
      </w:r>
      <w:r>
        <w:rPr>
          <w:w w:val="99"/>
        </w:rPr>
        <w:t>托单</w:t>
      </w:r>
      <w:r>
        <w:rPr>
          <w:spacing w:val="2"/>
          <w:w w:val="99"/>
        </w:rPr>
        <w:t>位</w:t>
      </w:r>
      <w:r>
        <w:rPr>
          <w:w w:val="99"/>
        </w:rPr>
        <w:t>名称（</w:t>
      </w:r>
      <w:r>
        <w:rPr>
          <w:spacing w:val="2"/>
          <w:w w:val="99"/>
        </w:rPr>
        <w:t>盖</w:t>
      </w:r>
      <w:r>
        <w:rPr>
          <w:w w:val="99"/>
        </w:rPr>
        <w:t>章</w:t>
      </w:r>
      <w:r>
        <w:rPr>
          <w:spacing w:val="-159"/>
          <w:w w:val="99"/>
        </w:rPr>
        <w:t>）</w:t>
      </w:r>
      <w:r>
        <w:rPr>
          <w:spacing w:val="1"/>
          <w:w w:val="99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3"/>
        <w:rPr>
          <w:rFonts w:ascii="Times New Roman"/>
          <w:sz w:val="22"/>
        </w:rPr>
      </w:pPr>
    </w:p>
    <w:p>
      <w:pPr>
        <w:pStyle w:val="4"/>
        <w:spacing w:before="54"/>
        <w:ind w:left="5710"/>
      </w:pPr>
      <w:r>
        <w:t>委托日期：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</w:sectPr>
      </w:pPr>
    </w:p>
    <w:p>
      <w:pPr>
        <w:pStyle w:val="4"/>
        <w:spacing w:before="3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55"/>
        <w:ind w:left="909"/>
      </w:pPr>
      <w:r>
        <w:rPr>
          <w:spacing w:val="-19"/>
          <w:w w:val="95"/>
        </w:rPr>
        <w:t xml:space="preserve">附件 </w:t>
      </w:r>
      <w:r>
        <w:rPr>
          <w:w w:val="95"/>
        </w:rPr>
        <w:t>3</w:t>
      </w:r>
    </w:p>
    <w:p>
      <w:pPr>
        <w:pStyle w:val="4"/>
        <w:spacing w:before="5"/>
        <w:rPr>
          <w:sz w:val="40"/>
        </w:rPr>
      </w:pPr>
      <w:r>
        <w:br w:type="column"/>
      </w:r>
    </w:p>
    <w:p>
      <w:pPr>
        <w:pStyle w:val="2"/>
        <w:ind w:left="601"/>
      </w:pPr>
      <w:r>
        <w:rPr>
          <w:w w:val="95"/>
        </w:rPr>
        <w:t>省、市人事考试机构联系方式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  <w:cols w:equalWidth="0" w:num="2">
            <w:col w:w="1792" w:space="40"/>
            <w:col w:w="8818"/>
          </w:cols>
        </w:sectPr>
      </w:pPr>
    </w:p>
    <w:p>
      <w:pPr>
        <w:pStyle w:val="4"/>
        <w:spacing w:before="6"/>
        <w:rPr>
          <w:b/>
          <w:sz w:val="18"/>
        </w:rPr>
      </w:pPr>
    </w:p>
    <w:tbl>
      <w:tblPr>
        <w:tblStyle w:val="5"/>
        <w:tblW w:w="0" w:type="auto"/>
        <w:tblInd w:w="8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3121"/>
        <w:gridCol w:w="1700"/>
        <w:gridCol w:w="1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7" w:type="dxa"/>
          </w:tcPr>
          <w:p>
            <w:pPr>
              <w:pStyle w:val="9"/>
              <w:spacing w:before="177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3121" w:type="dxa"/>
          </w:tcPr>
          <w:p>
            <w:pPr>
              <w:pStyle w:val="9"/>
              <w:spacing w:before="177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地 址</w:t>
            </w:r>
          </w:p>
        </w:tc>
        <w:tc>
          <w:tcPr>
            <w:tcW w:w="1700" w:type="dxa"/>
          </w:tcPr>
          <w:p>
            <w:pPr>
              <w:pStyle w:val="9"/>
              <w:spacing w:before="177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联系事项</w:t>
            </w:r>
          </w:p>
        </w:tc>
        <w:tc>
          <w:tcPr>
            <w:tcW w:w="1865" w:type="dxa"/>
          </w:tcPr>
          <w:p>
            <w:pPr>
              <w:pStyle w:val="9"/>
              <w:spacing w:before="177"/>
              <w:ind w:left="449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377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167"/>
              <w:ind w:left="467"/>
              <w:rPr>
                <w:sz w:val="24"/>
              </w:rPr>
            </w:pPr>
            <w:r>
              <w:rPr>
                <w:sz w:val="24"/>
              </w:rPr>
              <w:t>省人事考试院</w:t>
            </w:r>
          </w:p>
        </w:tc>
        <w:tc>
          <w:tcPr>
            <w:tcW w:w="3121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7"/>
              <w:rPr>
                <w:b/>
                <w:sz w:val="25"/>
              </w:rPr>
            </w:pPr>
          </w:p>
          <w:p>
            <w:pPr>
              <w:pStyle w:val="9"/>
              <w:spacing w:before="1" w:line="235" w:lineRule="auto"/>
              <w:ind w:left="1168" w:right="349" w:hanging="809"/>
              <w:rPr>
                <w:sz w:val="24"/>
              </w:rPr>
            </w:pPr>
            <w:r>
              <w:rPr>
                <w:spacing w:val="-1"/>
                <w:sz w:val="24"/>
              </w:rPr>
              <w:t>杭州市上城区佑圣观路</w:t>
            </w:r>
            <w:r>
              <w:rPr>
                <w:sz w:val="24"/>
              </w:rPr>
              <w:t>74-1</w:t>
            </w:r>
            <w:r>
              <w:rPr>
                <w:spacing w:val="-30"/>
                <w:sz w:val="24"/>
              </w:rPr>
              <w:t xml:space="preserve"> 号</w:t>
            </w:r>
          </w:p>
        </w:tc>
        <w:tc>
          <w:tcPr>
            <w:tcW w:w="1700" w:type="dxa"/>
          </w:tcPr>
          <w:p>
            <w:pPr>
              <w:pStyle w:val="9"/>
              <w:spacing w:before="59" w:line="235" w:lineRule="auto"/>
              <w:ind w:left="104" w:right="86"/>
              <w:rPr>
                <w:sz w:val="24"/>
              </w:rPr>
            </w:pPr>
            <w:r>
              <w:rPr>
                <w:sz w:val="24"/>
              </w:rPr>
              <w:t>考试委托和报名技术支持</w:t>
            </w:r>
          </w:p>
        </w:tc>
        <w:tc>
          <w:tcPr>
            <w:tcW w:w="1865" w:type="dxa"/>
          </w:tcPr>
          <w:p>
            <w:pPr>
              <w:pStyle w:val="9"/>
              <w:spacing w:before="59" w:line="235" w:lineRule="auto"/>
              <w:ind w:left="149" w:right="143" w:firstLine="420"/>
              <w:rPr>
                <w:sz w:val="24"/>
              </w:rPr>
            </w:pPr>
            <w:r>
              <w:rPr>
                <w:sz w:val="24"/>
              </w:rPr>
              <w:t>信息科0571-88395081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3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9"/>
              <w:spacing w:before="35" w:line="235" w:lineRule="auto"/>
              <w:ind w:left="104" w:right="86"/>
              <w:rPr>
                <w:sz w:val="24"/>
              </w:rPr>
            </w:pPr>
            <w:r>
              <w:rPr>
                <w:sz w:val="24"/>
              </w:rPr>
              <w:t>试卷预订和考试考务安排</w:t>
            </w:r>
          </w:p>
        </w:tc>
        <w:tc>
          <w:tcPr>
            <w:tcW w:w="1865" w:type="dxa"/>
          </w:tcPr>
          <w:p>
            <w:pPr>
              <w:pStyle w:val="9"/>
              <w:spacing w:before="35" w:line="235" w:lineRule="auto"/>
              <w:ind w:left="149" w:right="143" w:firstLine="420"/>
              <w:rPr>
                <w:sz w:val="24"/>
              </w:rPr>
            </w:pPr>
            <w:r>
              <w:rPr>
                <w:sz w:val="24"/>
              </w:rPr>
              <w:t>考务科0571-88395087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9"/>
              <w:tabs>
                <w:tab w:val="left" w:pos="2257"/>
              </w:tabs>
              <w:spacing w:before="86"/>
              <w:ind w:left="337"/>
              <w:rPr>
                <w:sz w:val="24"/>
              </w:rPr>
            </w:pPr>
            <w:r>
              <w:rPr>
                <w:sz w:val="24"/>
              </w:rPr>
              <w:t>传真：88395085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88396652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377" w:type="dxa"/>
          </w:tcPr>
          <w:p>
            <w:pPr>
              <w:pStyle w:val="9"/>
              <w:spacing w:before="35" w:line="235" w:lineRule="auto"/>
              <w:ind w:left="107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杭州市人才管理服务中心（杭州市人事考</w:t>
            </w:r>
            <w:r>
              <w:rPr>
                <w:sz w:val="24"/>
              </w:rPr>
              <w:t>试院）</w:t>
            </w:r>
          </w:p>
        </w:tc>
        <w:tc>
          <w:tcPr>
            <w:tcW w:w="3121" w:type="dxa"/>
          </w:tcPr>
          <w:p>
            <w:pPr>
              <w:pStyle w:val="9"/>
              <w:spacing w:before="182" w:line="304" w:lineRule="exact"/>
              <w:ind w:left="101" w:right="94"/>
              <w:jc w:val="center"/>
              <w:rPr>
                <w:sz w:val="24"/>
              </w:rPr>
            </w:pPr>
            <w:r>
              <w:rPr>
                <w:spacing w:val="1"/>
                <w:w w:val="95"/>
                <w:sz w:val="24"/>
              </w:rPr>
              <w:t xml:space="preserve">上城区中河路 </w:t>
            </w:r>
            <w:r>
              <w:rPr>
                <w:w w:val="95"/>
                <w:sz w:val="24"/>
              </w:rPr>
              <w:t>242</w:t>
            </w:r>
            <w:r>
              <w:rPr>
                <w:spacing w:val="2"/>
                <w:w w:val="95"/>
                <w:sz w:val="24"/>
              </w:rPr>
              <w:t xml:space="preserve"> 号杭州市</w:t>
            </w:r>
          </w:p>
          <w:p>
            <w:pPr>
              <w:pStyle w:val="9"/>
              <w:spacing w:line="304" w:lineRule="exact"/>
              <w:ind w:left="102" w:right="94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 xml:space="preserve">人力社保大楼 </w:t>
            </w:r>
            <w:r>
              <w:rPr>
                <w:w w:val="95"/>
                <w:sz w:val="24"/>
              </w:rPr>
              <w:t>2</w:t>
            </w:r>
            <w:r>
              <w:rPr>
                <w:spacing w:val="-12"/>
                <w:w w:val="95"/>
                <w:sz w:val="24"/>
              </w:rPr>
              <w:t xml:space="preserve"> 号楼 </w:t>
            </w:r>
            <w:r>
              <w:rPr>
                <w:w w:val="95"/>
                <w:sz w:val="24"/>
              </w:rPr>
              <w:t>5</w:t>
            </w:r>
            <w:r>
              <w:rPr>
                <w:spacing w:val="-12"/>
                <w:w w:val="95"/>
                <w:sz w:val="24"/>
              </w:rPr>
              <w:t xml:space="preserve"> 楼</w:t>
            </w:r>
          </w:p>
        </w:tc>
        <w:tc>
          <w:tcPr>
            <w:tcW w:w="1700" w:type="dxa"/>
          </w:tcPr>
          <w:p>
            <w:pPr>
              <w:pStyle w:val="9"/>
              <w:spacing w:before="10"/>
              <w:rPr>
                <w:b/>
                <w:sz w:val="25"/>
              </w:rPr>
            </w:pPr>
          </w:p>
          <w:p>
            <w:pPr>
              <w:pStyle w:val="9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before="187" w:line="235" w:lineRule="auto"/>
              <w:ind w:left="149" w:right="143"/>
              <w:rPr>
                <w:sz w:val="24"/>
              </w:rPr>
            </w:pPr>
            <w:r>
              <w:rPr>
                <w:sz w:val="24"/>
              </w:rPr>
              <w:t>0571-85456079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传真:85167752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377" w:type="dxa"/>
          </w:tcPr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spacing w:before="1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温州市人事考试院</w:t>
            </w:r>
          </w:p>
        </w:tc>
        <w:tc>
          <w:tcPr>
            <w:tcW w:w="3121" w:type="dxa"/>
          </w:tcPr>
          <w:p>
            <w:pPr>
              <w:pStyle w:val="9"/>
              <w:spacing w:before="81" w:line="304" w:lineRule="exact"/>
              <w:ind w:left="101" w:right="94"/>
              <w:jc w:val="center"/>
              <w:rPr>
                <w:sz w:val="24"/>
              </w:rPr>
            </w:pPr>
            <w:r>
              <w:rPr>
                <w:spacing w:val="1"/>
                <w:w w:val="95"/>
                <w:sz w:val="24"/>
              </w:rPr>
              <w:t xml:space="preserve">温州市学院中路 </w:t>
            </w:r>
            <w:r>
              <w:rPr>
                <w:w w:val="95"/>
                <w:sz w:val="24"/>
              </w:rPr>
              <w:t>5</w:t>
            </w:r>
            <w:r>
              <w:rPr>
                <w:spacing w:val="2"/>
                <w:w w:val="95"/>
                <w:sz w:val="24"/>
              </w:rPr>
              <w:t xml:space="preserve"> 号人才大</w:t>
            </w:r>
          </w:p>
          <w:p>
            <w:pPr>
              <w:pStyle w:val="9"/>
              <w:spacing w:line="304" w:lineRule="exact"/>
              <w:ind w:left="101" w:right="94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厦办公楼 </w:t>
            </w:r>
            <w:r>
              <w:rPr>
                <w:sz w:val="24"/>
              </w:rPr>
              <w:t>9</w:t>
            </w:r>
            <w:r>
              <w:rPr>
                <w:spacing w:val="-30"/>
                <w:sz w:val="24"/>
              </w:rPr>
              <w:t xml:space="preserve"> 楼</w:t>
            </w:r>
          </w:p>
        </w:tc>
        <w:tc>
          <w:tcPr>
            <w:tcW w:w="1700" w:type="dxa"/>
          </w:tcPr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spacing w:before="1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before="86" w:line="235" w:lineRule="auto"/>
              <w:ind w:left="149" w:right="143"/>
              <w:rPr>
                <w:sz w:val="24"/>
              </w:rPr>
            </w:pPr>
            <w:r>
              <w:rPr>
                <w:sz w:val="24"/>
              </w:rPr>
              <w:t>0577-89090509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传真:89090509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77" w:type="dxa"/>
          </w:tcPr>
          <w:p>
            <w:pPr>
              <w:pStyle w:val="9"/>
              <w:spacing w:before="168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嘉兴市人事考试中心</w:t>
            </w:r>
          </w:p>
        </w:tc>
        <w:tc>
          <w:tcPr>
            <w:tcW w:w="3121" w:type="dxa"/>
          </w:tcPr>
          <w:p>
            <w:pPr>
              <w:pStyle w:val="9"/>
              <w:spacing w:before="168"/>
              <w:ind w:left="102" w:right="94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嘉兴市东升路 </w:t>
            </w:r>
            <w:r>
              <w:rPr>
                <w:sz w:val="24"/>
              </w:rPr>
              <w:t>1042</w:t>
            </w:r>
            <w:r>
              <w:rPr>
                <w:spacing w:val="-30"/>
                <w:sz w:val="24"/>
              </w:rPr>
              <w:t xml:space="preserve"> 号</w:t>
            </w:r>
          </w:p>
        </w:tc>
        <w:tc>
          <w:tcPr>
            <w:tcW w:w="1700" w:type="dxa"/>
          </w:tcPr>
          <w:p>
            <w:pPr>
              <w:pStyle w:val="9"/>
              <w:spacing w:before="168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before="13" w:line="300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0573-82214528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传真:83837178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377" w:type="dxa"/>
          </w:tcPr>
          <w:p>
            <w:pPr>
              <w:pStyle w:val="9"/>
              <w:spacing w:before="4" w:line="235" w:lineRule="auto"/>
              <w:ind w:left="107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湖州市人才资源开发管理中心</w:t>
            </w:r>
            <w:r>
              <w:rPr>
                <w:sz w:val="24"/>
              </w:rPr>
              <w:t>（湖州市人</w:t>
            </w:r>
          </w:p>
          <w:p>
            <w:pPr>
              <w:pStyle w:val="9"/>
              <w:spacing w:line="273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事考试中心）</w:t>
            </w:r>
          </w:p>
        </w:tc>
        <w:tc>
          <w:tcPr>
            <w:tcW w:w="3121" w:type="dxa"/>
          </w:tcPr>
          <w:p>
            <w:pPr>
              <w:pStyle w:val="9"/>
              <w:spacing w:before="156" w:line="235" w:lineRule="auto"/>
              <w:ind w:left="839" w:right="169" w:hanging="6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湖州市金盖山路 </w:t>
            </w:r>
            <w:r>
              <w:rPr>
                <w:spacing w:val="-1"/>
                <w:sz w:val="24"/>
              </w:rPr>
              <w:t>66</w:t>
            </w:r>
            <w:r>
              <w:rPr>
                <w:spacing w:val="-16"/>
                <w:sz w:val="24"/>
              </w:rPr>
              <w:t xml:space="preserve"> 号湖州</w:t>
            </w:r>
            <w:r>
              <w:rPr>
                <w:sz w:val="24"/>
              </w:rPr>
              <w:t>市民服务中心</w:t>
            </w:r>
          </w:p>
        </w:tc>
        <w:tc>
          <w:tcPr>
            <w:tcW w:w="1700" w:type="dxa"/>
          </w:tcPr>
          <w:p>
            <w:pPr>
              <w:pStyle w:val="9"/>
              <w:spacing w:before="5"/>
              <w:rPr>
                <w:b/>
                <w:sz w:val="23"/>
              </w:rPr>
            </w:pPr>
          </w:p>
          <w:p>
            <w:pPr>
              <w:pStyle w:val="9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before="156" w:line="235" w:lineRule="auto"/>
              <w:ind w:left="209" w:right="203"/>
              <w:rPr>
                <w:sz w:val="24"/>
              </w:rPr>
            </w:pPr>
            <w:r>
              <w:rPr>
                <w:sz w:val="24"/>
              </w:rPr>
              <w:t>0572-2057313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传真:2075391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377" w:type="dxa"/>
          </w:tcPr>
          <w:p>
            <w:pPr>
              <w:pStyle w:val="9"/>
              <w:spacing w:line="300" w:lineRule="exact"/>
              <w:ind w:left="347" w:right="97" w:hanging="240"/>
              <w:rPr>
                <w:sz w:val="24"/>
              </w:rPr>
            </w:pPr>
            <w:r>
              <w:rPr>
                <w:spacing w:val="-1"/>
                <w:sz w:val="24"/>
              </w:rPr>
              <w:t>绍兴市就业促进和人</w:t>
            </w:r>
            <w:r>
              <w:rPr>
                <w:sz w:val="24"/>
              </w:rPr>
              <w:t>力资源服务中心</w:t>
            </w:r>
          </w:p>
        </w:tc>
        <w:tc>
          <w:tcPr>
            <w:tcW w:w="3121" w:type="dxa"/>
          </w:tcPr>
          <w:p>
            <w:pPr>
              <w:pStyle w:val="9"/>
              <w:spacing w:before="151"/>
              <w:ind w:left="102" w:right="94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绍兴市曲屯路 </w:t>
            </w:r>
            <w:r>
              <w:rPr>
                <w:sz w:val="24"/>
              </w:rPr>
              <w:t>368</w:t>
            </w:r>
            <w:r>
              <w:rPr>
                <w:spacing w:val="-30"/>
                <w:sz w:val="24"/>
              </w:rPr>
              <w:t xml:space="preserve"> 号</w:t>
            </w:r>
          </w:p>
        </w:tc>
        <w:tc>
          <w:tcPr>
            <w:tcW w:w="1700" w:type="dxa"/>
          </w:tcPr>
          <w:p>
            <w:pPr>
              <w:pStyle w:val="9"/>
              <w:spacing w:before="151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line="300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0575-81503309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传真:81503323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77" w:type="dxa"/>
          </w:tcPr>
          <w:p>
            <w:pPr>
              <w:pStyle w:val="9"/>
              <w:spacing w:line="300" w:lineRule="exact"/>
              <w:ind w:left="587" w:right="97" w:hanging="480"/>
              <w:rPr>
                <w:sz w:val="24"/>
              </w:rPr>
            </w:pPr>
            <w:r>
              <w:rPr>
                <w:spacing w:val="-1"/>
                <w:sz w:val="24"/>
              </w:rPr>
              <w:t>金华市人才服务和人</w:t>
            </w:r>
            <w:r>
              <w:rPr>
                <w:sz w:val="24"/>
              </w:rPr>
              <w:t>事考试中心</w:t>
            </w:r>
          </w:p>
        </w:tc>
        <w:tc>
          <w:tcPr>
            <w:tcW w:w="3121" w:type="dxa"/>
          </w:tcPr>
          <w:p>
            <w:pPr>
              <w:pStyle w:val="9"/>
              <w:spacing w:before="148"/>
              <w:ind w:left="102" w:right="94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金华市丹溪路 </w:t>
            </w:r>
            <w:r>
              <w:rPr>
                <w:sz w:val="24"/>
              </w:rPr>
              <w:t>1195</w:t>
            </w:r>
            <w:r>
              <w:rPr>
                <w:spacing w:val="-30"/>
                <w:sz w:val="24"/>
              </w:rPr>
              <w:t xml:space="preserve"> 号</w:t>
            </w:r>
          </w:p>
        </w:tc>
        <w:tc>
          <w:tcPr>
            <w:tcW w:w="1700" w:type="dxa"/>
          </w:tcPr>
          <w:p>
            <w:pPr>
              <w:pStyle w:val="9"/>
              <w:spacing w:before="148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line="300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0579-82462336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传真:82466706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77" w:type="dxa"/>
          </w:tcPr>
          <w:p>
            <w:pPr>
              <w:pStyle w:val="9"/>
              <w:spacing w:before="148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义乌市人事考试院</w:t>
            </w:r>
          </w:p>
        </w:tc>
        <w:tc>
          <w:tcPr>
            <w:tcW w:w="3121" w:type="dxa"/>
          </w:tcPr>
          <w:p>
            <w:pPr>
              <w:pStyle w:val="9"/>
              <w:spacing w:before="148"/>
              <w:ind w:left="102" w:right="94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 xml:space="preserve">义乌市香山路 </w:t>
            </w:r>
            <w:r>
              <w:rPr>
                <w:w w:val="95"/>
                <w:sz w:val="24"/>
              </w:rPr>
              <w:t>389</w:t>
            </w:r>
            <w:r>
              <w:rPr>
                <w:spacing w:val="-16"/>
                <w:w w:val="95"/>
                <w:sz w:val="24"/>
              </w:rPr>
              <w:t xml:space="preserve"> 号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12"/>
                <w:w w:val="95"/>
                <w:sz w:val="24"/>
              </w:rPr>
              <w:t xml:space="preserve"> 楼</w:t>
            </w:r>
          </w:p>
        </w:tc>
        <w:tc>
          <w:tcPr>
            <w:tcW w:w="1700" w:type="dxa"/>
          </w:tcPr>
          <w:p>
            <w:pPr>
              <w:pStyle w:val="9"/>
              <w:spacing w:before="148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line="303" w:lineRule="exact"/>
              <w:ind w:left="149"/>
              <w:rPr>
                <w:sz w:val="24"/>
              </w:rPr>
            </w:pPr>
            <w:r>
              <w:rPr>
                <w:sz w:val="24"/>
              </w:rPr>
              <w:t>0579-85435156</w:t>
            </w:r>
          </w:p>
          <w:p>
            <w:pPr>
              <w:pStyle w:val="9"/>
              <w:spacing w:line="276" w:lineRule="exact"/>
              <w:ind w:left="149"/>
              <w:rPr>
                <w:sz w:val="24"/>
              </w:rPr>
            </w:pPr>
            <w:r>
              <w:rPr>
                <w:sz w:val="24"/>
              </w:rPr>
              <w:t>传真:85435180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377" w:type="dxa"/>
          </w:tcPr>
          <w:p>
            <w:pPr>
              <w:pStyle w:val="9"/>
              <w:spacing w:before="64" w:line="235" w:lineRule="auto"/>
              <w:ind w:left="827" w:right="97" w:hanging="720"/>
              <w:rPr>
                <w:sz w:val="24"/>
              </w:rPr>
            </w:pPr>
            <w:r>
              <w:rPr>
                <w:spacing w:val="-1"/>
                <w:sz w:val="24"/>
              </w:rPr>
              <w:t>衢州市人才和就业管</w:t>
            </w:r>
            <w:r>
              <w:rPr>
                <w:sz w:val="24"/>
              </w:rPr>
              <w:t>理中心</w:t>
            </w:r>
          </w:p>
        </w:tc>
        <w:tc>
          <w:tcPr>
            <w:tcW w:w="3121" w:type="dxa"/>
          </w:tcPr>
          <w:p>
            <w:pPr>
              <w:pStyle w:val="9"/>
              <w:spacing w:before="59" w:line="304" w:lineRule="exact"/>
              <w:ind w:left="101" w:right="94"/>
              <w:jc w:val="center"/>
              <w:rPr>
                <w:sz w:val="24"/>
              </w:rPr>
            </w:pPr>
            <w:r>
              <w:rPr>
                <w:spacing w:val="1"/>
                <w:w w:val="95"/>
                <w:sz w:val="24"/>
              </w:rPr>
              <w:t xml:space="preserve">衢州市荷五路 </w:t>
            </w:r>
            <w:r>
              <w:rPr>
                <w:w w:val="95"/>
                <w:sz w:val="24"/>
              </w:rPr>
              <w:t>468</w:t>
            </w:r>
            <w:r>
              <w:rPr>
                <w:spacing w:val="2"/>
                <w:w w:val="95"/>
                <w:sz w:val="24"/>
              </w:rPr>
              <w:t xml:space="preserve"> 号退役军</w:t>
            </w:r>
          </w:p>
          <w:p>
            <w:pPr>
              <w:pStyle w:val="9"/>
              <w:spacing w:line="304" w:lineRule="exact"/>
              <w:ind w:left="101" w:right="94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人局大楼 </w:t>
            </w:r>
            <w:r>
              <w:rPr>
                <w:sz w:val="24"/>
              </w:rPr>
              <w:t>5</w:t>
            </w:r>
            <w:r>
              <w:rPr>
                <w:spacing w:val="-30"/>
                <w:sz w:val="24"/>
              </w:rPr>
              <w:t xml:space="preserve"> 楼</w:t>
            </w:r>
          </w:p>
        </w:tc>
        <w:tc>
          <w:tcPr>
            <w:tcW w:w="1700" w:type="dxa"/>
          </w:tcPr>
          <w:p>
            <w:pPr>
              <w:pStyle w:val="9"/>
              <w:spacing w:before="211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before="64" w:line="235" w:lineRule="auto"/>
              <w:ind w:left="209" w:right="203"/>
              <w:rPr>
                <w:sz w:val="24"/>
              </w:rPr>
            </w:pPr>
            <w:r>
              <w:rPr>
                <w:sz w:val="24"/>
              </w:rPr>
              <w:t>0570-3074577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传真:3575180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377" w:type="dxa"/>
          </w:tcPr>
          <w:p>
            <w:pPr>
              <w:pStyle w:val="9"/>
              <w:spacing w:before="197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舟山市人事考试院</w:t>
            </w:r>
          </w:p>
        </w:tc>
        <w:tc>
          <w:tcPr>
            <w:tcW w:w="3121" w:type="dxa"/>
          </w:tcPr>
          <w:p>
            <w:pPr>
              <w:pStyle w:val="9"/>
              <w:spacing w:before="46" w:line="304" w:lineRule="exact"/>
              <w:ind w:left="119"/>
              <w:rPr>
                <w:sz w:val="24"/>
              </w:rPr>
            </w:pPr>
            <w:r>
              <w:rPr>
                <w:spacing w:val="1"/>
                <w:w w:val="95"/>
                <w:sz w:val="24"/>
              </w:rPr>
              <w:t xml:space="preserve">舟山市新城海天大道 </w:t>
            </w:r>
            <w:r>
              <w:rPr>
                <w:w w:val="95"/>
                <w:sz w:val="24"/>
              </w:rPr>
              <w:t>681</w:t>
            </w:r>
            <w:r>
              <w:rPr>
                <w:spacing w:val="7"/>
                <w:w w:val="95"/>
                <w:sz w:val="24"/>
              </w:rPr>
              <w:t xml:space="preserve"> 号</w:t>
            </w:r>
          </w:p>
          <w:p>
            <w:pPr>
              <w:pStyle w:val="9"/>
              <w:spacing w:line="304" w:lineRule="exact"/>
              <w:ind w:left="119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 xml:space="preserve">市行政中心东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12"/>
                <w:w w:val="95"/>
                <w:sz w:val="24"/>
              </w:rPr>
              <w:t xml:space="preserve"> 号楼 </w:t>
            </w:r>
            <w:r>
              <w:rPr>
                <w:w w:val="95"/>
                <w:sz w:val="24"/>
              </w:rPr>
              <w:t>219</w:t>
            </w:r>
            <w:r>
              <w:rPr>
                <w:spacing w:val="-11"/>
                <w:w w:val="95"/>
                <w:sz w:val="24"/>
              </w:rPr>
              <w:t xml:space="preserve"> 室</w:t>
            </w:r>
          </w:p>
        </w:tc>
        <w:tc>
          <w:tcPr>
            <w:tcW w:w="1700" w:type="dxa"/>
          </w:tcPr>
          <w:p>
            <w:pPr>
              <w:pStyle w:val="9"/>
              <w:spacing w:before="197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before="50" w:line="235" w:lineRule="auto"/>
              <w:ind w:left="209" w:right="203"/>
              <w:rPr>
                <w:sz w:val="24"/>
              </w:rPr>
            </w:pPr>
            <w:r>
              <w:rPr>
                <w:sz w:val="24"/>
              </w:rPr>
              <w:t>0580-2281692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传真:2281692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377" w:type="dxa"/>
          </w:tcPr>
          <w:p>
            <w:pPr>
              <w:pStyle w:val="9"/>
              <w:spacing w:before="199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丽水市人事考试院</w:t>
            </w:r>
          </w:p>
        </w:tc>
        <w:tc>
          <w:tcPr>
            <w:tcW w:w="3121" w:type="dxa"/>
          </w:tcPr>
          <w:p>
            <w:pPr>
              <w:pStyle w:val="9"/>
              <w:spacing w:before="47" w:line="304" w:lineRule="exact"/>
              <w:ind w:left="102" w:right="94"/>
              <w:jc w:val="center"/>
              <w:rPr>
                <w:sz w:val="24"/>
              </w:rPr>
            </w:pPr>
            <w:r>
              <w:rPr>
                <w:spacing w:val="1"/>
                <w:w w:val="95"/>
                <w:sz w:val="24"/>
              </w:rPr>
              <w:t xml:space="preserve">丽水市莲都区人民街 </w:t>
            </w:r>
            <w:r>
              <w:rPr>
                <w:w w:val="95"/>
                <w:sz w:val="24"/>
              </w:rPr>
              <w:t>615</w:t>
            </w:r>
            <w:r>
              <w:rPr>
                <w:spacing w:val="7"/>
                <w:w w:val="95"/>
                <w:sz w:val="24"/>
              </w:rPr>
              <w:t xml:space="preserve"> 号</w:t>
            </w:r>
          </w:p>
          <w:p>
            <w:pPr>
              <w:pStyle w:val="9"/>
              <w:spacing w:line="304" w:lineRule="exact"/>
              <w:ind w:left="101" w:right="94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商会大厦 </w:t>
            </w:r>
            <w:r>
              <w:rPr>
                <w:sz w:val="24"/>
              </w:rPr>
              <w:t>8</w:t>
            </w:r>
            <w:r>
              <w:rPr>
                <w:spacing w:val="-30"/>
                <w:sz w:val="24"/>
              </w:rPr>
              <w:t xml:space="preserve"> 楼</w:t>
            </w:r>
          </w:p>
        </w:tc>
        <w:tc>
          <w:tcPr>
            <w:tcW w:w="1700" w:type="dxa"/>
          </w:tcPr>
          <w:p>
            <w:pPr>
              <w:pStyle w:val="9"/>
              <w:spacing w:before="199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before="52" w:line="235" w:lineRule="auto"/>
              <w:ind w:left="209" w:right="203"/>
              <w:rPr>
                <w:sz w:val="24"/>
              </w:rPr>
            </w:pPr>
            <w:r>
              <w:rPr>
                <w:sz w:val="24"/>
              </w:rPr>
              <w:t>0578-2181620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传真:2181602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377" w:type="dxa"/>
          </w:tcPr>
          <w:p>
            <w:pPr>
              <w:pStyle w:val="9"/>
              <w:spacing w:before="196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台州市人事考试院</w:t>
            </w:r>
          </w:p>
        </w:tc>
        <w:tc>
          <w:tcPr>
            <w:tcW w:w="3121" w:type="dxa"/>
          </w:tcPr>
          <w:p>
            <w:pPr>
              <w:pStyle w:val="9"/>
              <w:spacing w:before="52" w:line="235" w:lineRule="auto"/>
              <w:ind w:left="1228" w:right="229" w:hanging="989"/>
              <w:rPr>
                <w:sz w:val="24"/>
              </w:rPr>
            </w:pPr>
            <w:r>
              <w:rPr>
                <w:spacing w:val="-1"/>
                <w:sz w:val="24"/>
              </w:rPr>
              <w:t>台州市椒江区白云山南路</w:t>
            </w:r>
            <w:r>
              <w:rPr>
                <w:sz w:val="24"/>
              </w:rPr>
              <w:t>139</w:t>
            </w:r>
            <w:r>
              <w:rPr>
                <w:spacing w:val="-30"/>
                <w:sz w:val="24"/>
              </w:rPr>
              <w:t xml:space="preserve"> 号</w:t>
            </w:r>
          </w:p>
        </w:tc>
        <w:tc>
          <w:tcPr>
            <w:tcW w:w="1700" w:type="dxa"/>
          </w:tcPr>
          <w:p>
            <w:pPr>
              <w:pStyle w:val="9"/>
              <w:spacing w:before="196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考试委托</w:t>
            </w:r>
          </w:p>
        </w:tc>
        <w:tc>
          <w:tcPr>
            <w:tcW w:w="1865" w:type="dxa"/>
          </w:tcPr>
          <w:p>
            <w:pPr>
              <w:pStyle w:val="9"/>
              <w:spacing w:before="52" w:line="235" w:lineRule="auto"/>
              <w:ind w:left="149" w:right="143"/>
              <w:rPr>
                <w:sz w:val="24"/>
              </w:rPr>
            </w:pPr>
            <w:r>
              <w:rPr>
                <w:sz w:val="24"/>
              </w:rPr>
              <w:t>0576-88511092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传真:88582115</w:t>
            </w:r>
          </w:p>
        </w:tc>
      </w:tr>
    </w:tbl>
    <w:p>
      <w:pPr>
        <w:spacing w:after="0" w:line="235" w:lineRule="auto"/>
        <w:rPr>
          <w:sz w:val="24"/>
        </w:rPr>
        <w:sectPr>
          <w:type w:val="continuous"/>
          <w:pgSz w:w="11910" w:h="16840"/>
          <w:pgMar w:top="1580" w:right="580" w:bottom="280" w:left="680" w:header="720" w:footer="720" w:gutter="0"/>
        </w:sectPr>
      </w:pPr>
    </w:p>
    <w:p>
      <w:pPr>
        <w:pStyle w:val="4"/>
        <w:spacing w:before="3"/>
        <w:rPr>
          <w:b/>
          <w:sz w:val="11"/>
        </w:rPr>
      </w:pPr>
    </w:p>
    <w:p>
      <w:pPr>
        <w:spacing w:after="0"/>
        <w:rPr>
          <w:sz w:val="11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55"/>
        <w:ind w:left="909"/>
      </w:pPr>
      <w:r>
        <w:rPr>
          <w:spacing w:val="-15"/>
          <w:w w:val="95"/>
        </w:rPr>
        <w:t xml:space="preserve">附件 </w:t>
      </w:r>
      <w:r>
        <w:rPr>
          <w:w w:val="95"/>
        </w:rPr>
        <w:t>4</w:t>
      </w:r>
    </w:p>
    <w:p>
      <w:pPr>
        <w:pStyle w:val="4"/>
        <w:spacing w:before="11"/>
        <w:rPr>
          <w:sz w:val="47"/>
        </w:rPr>
      </w:pPr>
      <w:r>
        <w:br w:type="column"/>
      </w:r>
    </w:p>
    <w:p>
      <w:pPr>
        <w:pStyle w:val="2"/>
        <w:spacing w:before="1"/>
      </w:pPr>
      <w:r>
        <w:rPr>
          <w:w w:val="95"/>
        </w:rPr>
        <w:t>网上报名系统使用规定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  <w:cols w:equalWidth="0" w:num="2">
            <w:col w:w="1832" w:space="382"/>
            <w:col w:w="8436"/>
          </w:cols>
        </w:sectPr>
      </w:pPr>
    </w:p>
    <w:p>
      <w:pPr>
        <w:pStyle w:val="4"/>
        <w:spacing w:before="1"/>
        <w:rPr>
          <w:b/>
          <w:sz w:val="26"/>
        </w:rPr>
      </w:pPr>
    </w:p>
    <w:p>
      <w:pPr>
        <w:pStyle w:val="4"/>
        <w:spacing w:before="54" w:line="328" w:lineRule="auto"/>
        <w:ind w:left="909" w:right="730" w:firstLine="640"/>
        <w:jc w:val="both"/>
      </w:pPr>
      <w:r>
        <w:t>第一条 为贯彻落实《浙江省人力社保厅办公室关于在事业</w:t>
      </w:r>
      <w:r>
        <w:rPr>
          <w:w w:val="95"/>
        </w:rPr>
        <w:t>单位公开招聘人员考试服务工作中深化“放管服”改革的通知》</w:t>
      </w:r>
    </w:p>
    <w:p>
      <w:pPr>
        <w:pStyle w:val="4"/>
        <w:spacing w:line="328" w:lineRule="auto"/>
        <w:ind w:left="909" w:right="888"/>
        <w:jc w:val="both"/>
      </w:pPr>
      <w:r>
        <w:t>（浙人社办发﹝2017﹞48</w:t>
      </w:r>
      <w:r>
        <w:rPr>
          <w:spacing w:val="14"/>
        </w:rPr>
        <w:t xml:space="preserve"> 号</w:t>
      </w:r>
      <w:r>
        <w:t>）精神，加强全省事业单位公开招</w:t>
      </w:r>
      <w:r>
        <w:rPr>
          <w:spacing w:val="-5"/>
          <w:w w:val="95"/>
        </w:rPr>
        <w:t>聘人员考试服务网上报名系统用户账号及权限的规范化管理，确</w:t>
      </w:r>
      <w:r>
        <w:rPr>
          <w:spacing w:val="1"/>
          <w:w w:val="95"/>
        </w:rPr>
        <w:t xml:space="preserve"> </w:t>
      </w:r>
      <w:r>
        <w:t>保系统安全、有序、平稳地运行，制定本规定。</w:t>
      </w:r>
    </w:p>
    <w:p>
      <w:pPr>
        <w:pStyle w:val="4"/>
        <w:spacing w:line="328" w:lineRule="auto"/>
        <w:ind w:left="909" w:right="892" w:firstLine="640"/>
        <w:jc w:val="both"/>
      </w:pPr>
      <w:r>
        <w:rPr>
          <w:spacing w:val="-1"/>
        </w:rPr>
        <w:t>第二条 用户分为省级、市级、县级三个级别，每级用户分</w:t>
      </w:r>
      <w:r>
        <w:rPr>
          <w:spacing w:val="-7"/>
          <w:w w:val="95"/>
        </w:rPr>
        <w:t>为系统管理员和资格审查员两个类别。系统管理员账号由上一级</w:t>
      </w:r>
      <w:r>
        <w:rPr>
          <w:spacing w:val="1"/>
          <w:w w:val="95"/>
        </w:rPr>
        <w:t xml:space="preserve"> </w:t>
      </w:r>
      <w:r>
        <w:rPr>
          <w:spacing w:val="-12"/>
          <w:w w:val="95"/>
        </w:rPr>
        <w:t>管理员创建，资格审查员账号由本级系统管理员在系统中根据招</w:t>
      </w:r>
      <w:r>
        <w:rPr>
          <w:spacing w:val="1"/>
          <w:w w:val="95"/>
        </w:rPr>
        <w:t xml:space="preserve"> </w:t>
      </w:r>
      <w:r>
        <w:t>考单位目录自动生成。</w:t>
      </w:r>
    </w:p>
    <w:p>
      <w:pPr>
        <w:pStyle w:val="4"/>
        <w:spacing w:line="328" w:lineRule="auto"/>
        <w:ind w:left="909" w:right="894" w:firstLine="640"/>
        <w:jc w:val="both"/>
      </w:pPr>
      <w:r>
        <w:rPr>
          <w:spacing w:val="-5"/>
        </w:rPr>
        <w:t>第三条 创建系统管理员账号要进行实名登记，须填写管理</w:t>
      </w:r>
      <w:r>
        <w:rPr>
          <w:spacing w:val="-12"/>
          <w:w w:val="95"/>
        </w:rPr>
        <w:t>员姓名、身份证号和手机号码。登录系统时将发送短信验证码至</w:t>
      </w:r>
      <w:r>
        <w:rPr>
          <w:spacing w:val="1"/>
          <w:w w:val="95"/>
        </w:rPr>
        <w:t xml:space="preserve"> </w:t>
      </w:r>
      <w:r>
        <w:t>登记的手机，填写正确的验证码后方能登录。</w:t>
      </w:r>
    </w:p>
    <w:p>
      <w:pPr>
        <w:pStyle w:val="4"/>
        <w:spacing w:line="328" w:lineRule="auto"/>
        <w:ind w:left="909" w:right="891" w:firstLine="640"/>
        <w:jc w:val="both"/>
      </w:pPr>
      <w:r>
        <w:rPr>
          <w:spacing w:val="-5"/>
        </w:rPr>
        <w:t>第四条 各级用户应妥善保管好用户名和密码，严禁泄露相</w:t>
      </w:r>
      <w:r>
        <w:rPr>
          <w:spacing w:val="-2"/>
          <w:w w:val="99"/>
        </w:rPr>
        <w:t>关信息</w:t>
      </w:r>
      <w:r>
        <w:rPr>
          <w:w w:val="99"/>
        </w:rPr>
        <w:t>（包括账号</w:t>
      </w:r>
      <w:r>
        <w:rPr>
          <w:spacing w:val="-78"/>
        </w:rPr>
        <w:t xml:space="preserve"> </w:t>
      </w:r>
      <w:r>
        <w:rPr>
          <w:spacing w:val="1"/>
          <w:w w:val="99"/>
        </w:rPr>
        <w:t>ID</w:t>
      </w:r>
      <w:r>
        <w:rPr>
          <w:spacing w:val="-3"/>
          <w:w w:val="99"/>
        </w:rPr>
        <w:t>、密码、账号属性等</w:t>
      </w:r>
      <w:r>
        <w:rPr>
          <w:spacing w:val="-159"/>
          <w:w w:val="99"/>
        </w:rPr>
        <w:t>）</w:t>
      </w:r>
      <w:r>
        <w:rPr>
          <w:spacing w:val="-5"/>
          <w:w w:val="99"/>
        </w:rPr>
        <w:t>，否则由此产生的一</w:t>
      </w:r>
      <w:r>
        <w:rPr>
          <w:spacing w:val="-9"/>
          <w:w w:val="95"/>
        </w:rPr>
        <w:t>切后果均由账号使用者承担。用户因工作或其他原因产生人事变</w:t>
      </w:r>
      <w:r>
        <w:rPr>
          <w:spacing w:val="1"/>
          <w:w w:val="95"/>
        </w:rPr>
        <w:t xml:space="preserve"> </w:t>
      </w:r>
      <w:r>
        <w:t>动的，应重新申请账号并停用原账号。</w:t>
      </w:r>
    </w:p>
    <w:p>
      <w:pPr>
        <w:pStyle w:val="4"/>
        <w:spacing w:line="326" w:lineRule="auto"/>
        <w:ind w:left="909" w:right="779" w:firstLine="640"/>
      </w:pPr>
      <w:r>
        <w:t>第五条 系统中考试的生成、参数设置等由各市、县（市、区</w:t>
      </w:r>
      <w:r>
        <w:rPr>
          <w:spacing w:val="-58"/>
        </w:rPr>
        <w:t>）</w:t>
      </w:r>
      <w:r>
        <w:rPr>
          <w:spacing w:val="-4"/>
        </w:rPr>
        <w:t>系统管理员根据当地公告自行设定，操作过程务必按照规范</w:t>
      </w:r>
      <w:r>
        <w:t>步骤进行。</w:t>
      </w:r>
    </w:p>
    <w:p>
      <w:pPr>
        <w:pStyle w:val="4"/>
        <w:spacing w:line="326" w:lineRule="auto"/>
        <w:ind w:left="909" w:right="894" w:firstLine="640"/>
      </w:pPr>
      <w:r>
        <w:rPr>
          <w:spacing w:val="-4"/>
        </w:rPr>
        <w:t>第六条 各级系统管理员要确保信息安全，严禁将考生填报</w:t>
      </w:r>
      <w:r>
        <w:rPr>
          <w:spacing w:val="-7"/>
          <w:w w:val="95"/>
        </w:rPr>
        <w:t>的个人信息出售或者擅自提供给他人，否则，按人事考试有关纪</w:t>
      </w:r>
    </w:p>
    <w:p>
      <w:pPr>
        <w:spacing w:after="0" w:line="326" w:lineRule="auto"/>
        <w:sectPr>
          <w:type w:val="continuous"/>
          <w:pgSz w:w="11910" w:h="16840"/>
          <w:pgMar w:top="1580" w:right="580" w:bottom="280" w:left="680" w:header="720" w:footer="720" w:gutter="0"/>
        </w:sectPr>
      </w:pPr>
    </w:p>
    <w:p>
      <w:pPr>
        <w:pStyle w:val="4"/>
        <w:spacing w:before="11"/>
        <w:rPr>
          <w:sz w:val="13"/>
        </w:rPr>
      </w:pPr>
    </w:p>
    <w:p>
      <w:pPr>
        <w:pStyle w:val="4"/>
        <w:spacing w:before="55"/>
        <w:ind w:left="909"/>
      </w:pPr>
      <w:r>
        <w:t>律规定处理，涉及违法的交由公安机关依法查处。</w:t>
      </w:r>
    </w:p>
    <w:p>
      <w:pPr>
        <w:pStyle w:val="4"/>
        <w:spacing w:before="149" w:line="328" w:lineRule="auto"/>
        <w:ind w:left="909" w:right="779" w:firstLine="640"/>
      </w:pPr>
      <w:r>
        <w:t>第七条 省人事考试院负责对系统软、硬件进行集中维护，</w:t>
      </w:r>
      <w:r>
        <w:rPr>
          <w:spacing w:val="-157"/>
        </w:rPr>
        <w:t xml:space="preserve"> </w:t>
      </w:r>
      <w:r>
        <w:rPr>
          <w:spacing w:val="-2"/>
        </w:rPr>
        <w:t>并统一支付维护费用，系统向各市、县</w:t>
      </w:r>
      <w:r>
        <w:rPr>
          <w:spacing w:val="-1"/>
        </w:rPr>
        <w:t>（市、区）人社系统免费</w:t>
      </w:r>
      <w:r>
        <w:t>开放。</w:t>
      </w:r>
    </w:p>
    <w:p>
      <w:pPr>
        <w:pStyle w:val="4"/>
        <w:spacing w:line="328" w:lineRule="auto"/>
        <w:ind w:left="909" w:right="892" w:firstLine="645"/>
        <w:jc w:val="both"/>
      </w:pPr>
      <w:r>
        <w:rPr>
          <w:spacing w:val="-3"/>
        </w:rPr>
        <w:t>第八条 考试费由省人事考试院代收，报名结束后统一转账</w:t>
      </w:r>
      <w:r>
        <w:rPr>
          <w:w w:val="95"/>
        </w:rPr>
        <w:t>至各市人事考试机构、县（市、区）人社局的银行账户，因此需</w:t>
      </w:r>
      <w:r>
        <w:rPr>
          <w:spacing w:val="1"/>
          <w:w w:val="95"/>
        </w:rPr>
        <w:t xml:space="preserve"> </w:t>
      </w:r>
      <w:r>
        <w:rPr>
          <w:spacing w:val="-10"/>
          <w:w w:val="95"/>
        </w:rPr>
        <w:t>要相关单位将银行账户名、银行账号和开户行信息与委托函一并</w:t>
      </w:r>
      <w:r>
        <w:rPr>
          <w:spacing w:val="1"/>
          <w:w w:val="95"/>
        </w:rPr>
        <w:t xml:space="preserve"> </w:t>
      </w:r>
      <w:r>
        <w:rPr>
          <w:w w:val="95"/>
        </w:rPr>
        <w:t>上报。其中，只委托使用网上报名系统并收考试费，按每人每科</w:t>
      </w:r>
    </w:p>
    <w:p>
      <w:pPr>
        <w:pStyle w:val="4"/>
        <w:spacing w:line="328" w:lineRule="auto"/>
        <w:ind w:left="909" w:right="891"/>
        <w:jc w:val="both"/>
      </w:pPr>
      <w:r>
        <w:t>50 元全额转账；委托省人事考试院提供命题服务的，按每人每</w:t>
      </w:r>
      <w:r>
        <w:rPr>
          <w:spacing w:val="-35"/>
          <w:w w:val="95"/>
        </w:rPr>
        <w:t xml:space="preserve">科 </w:t>
      </w:r>
      <w:r>
        <w:rPr>
          <w:w w:val="95"/>
        </w:rPr>
        <w:t>38</w:t>
      </w:r>
      <w:r>
        <w:rPr>
          <w:spacing w:val="-15"/>
          <w:w w:val="95"/>
        </w:rPr>
        <w:t xml:space="preserve"> 元转账。</w:t>
      </w:r>
    </w:p>
    <w:p>
      <w:pPr>
        <w:pStyle w:val="4"/>
        <w:spacing w:line="328" w:lineRule="auto"/>
        <w:ind w:left="909" w:right="890" w:firstLine="645"/>
        <w:jc w:val="both"/>
      </w:pPr>
      <w:r>
        <w:rPr>
          <w:spacing w:val="-1"/>
        </w:rPr>
        <w:t>第九条 各市人事考试机构、县（市、区）</w:t>
      </w:r>
      <w:r>
        <w:t>人社局要加强系</w:t>
      </w:r>
      <w:r>
        <w:rPr>
          <w:spacing w:val="-9"/>
          <w:w w:val="95"/>
        </w:rPr>
        <w:t>统管理员人才队伍建设，挑选思想素质好、技术业务精的人员担</w:t>
      </w:r>
      <w:r>
        <w:rPr>
          <w:spacing w:val="1"/>
          <w:w w:val="95"/>
        </w:rPr>
        <w:t xml:space="preserve"> </w:t>
      </w:r>
      <w:r>
        <w:rPr>
          <w:spacing w:val="-6"/>
          <w:w w:val="95"/>
        </w:rPr>
        <w:t xml:space="preserve">任网报系统管理员，并设立 </w:t>
      </w:r>
      <w:r>
        <w:rPr>
          <w:w w:val="95"/>
        </w:rPr>
        <w:t>AB</w:t>
      </w:r>
      <w:r>
        <w:rPr>
          <w:spacing w:val="-24"/>
          <w:w w:val="95"/>
        </w:rPr>
        <w:t xml:space="preserve"> 角。</w:t>
      </w:r>
    </w:p>
    <w:p>
      <w:pPr>
        <w:pStyle w:val="4"/>
        <w:spacing w:line="326" w:lineRule="auto"/>
        <w:ind w:left="909" w:right="894" w:firstLine="640"/>
        <w:jc w:val="both"/>
      </w:pPr>
      <w:r>
        <w:rPr>
          <w:spacing w:val="-2"/>
        </w:rPr>
        <w:t>第十条 系统的具体操作方法另见《浙江省人事考试网上报</w:t>
      </w:r>
      <w:r>
        <w:rPr>
          <w:spacing w:val="-14"/>
        </w:rPr>
        <w:t>名系统操作手册》，以及系统管理员培训的具体要求执行。</w:t>
      </w:r>
    </w:p>
    <w:p>
      <w:pPr>
        <w:spacing w:after="0" w:line="326" w:lineRule="auto"/>
        <w:jc w:val="both"/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3"/>
        <w:rPr>
          <w:sz w:val="11"/>
        </w:rPr>
      </w:pPr>
    </w:p>
    <w:p>
      <w:pPr>
        <w:pStyle w:val="4"/>
        <w:spacing w:before="55"/>
        <w:ind w:left="909"/>
      </w:pPr>
      <w:r>
        <w:rPr>
          <w:spacing w:val="-18"/>
          <w:w w:val="95"/>
        </w:rPr>
        <w:t xml:space="preserve">附件 </w:t>
      </w:r>
      <w:r>
        <w:rPr>
          <w:w w:val="95"/>
        </w:rPr>
        <w:t>5</w:t>
      </w:r>
    </w:p>
    <w:p>
      <w:pPr>
        <w:pStyle w:val="4"/>
        <w:rPr>
          <w:sz w:val="20"/>
        </w:rPr>
      </w:pPr>
    </w:p>
    <w:p>
      <w:pPr>
        <w:pStyle w:val="4"/>
        <w:spacing w:before="10"/>
        <w:rPr>
          <w:sz w:val="16"/>
        </w:rPr>
      </w:pPr>
    </w:p>
    <w:p>
      <w:pPr>
        <w:pStyle w:val="2"/>
        <w:spacing w:before="38"/>
        <w:ind w:left="1240" w:right="1226"/>
        <w:jc w:val="center"/>
      </w:pPr>
      <w:r>
        <w:rPr>
          <w:w w:val="95"/>
        </w:rPr>
        <w:t>准考证号码编排规则</w:t>
      </w:r>
    </w:p>
    <w:p>
      <w:pPr>
        <w:pStyle w:val="4"/>
        <w:spacing w:before="1"/>
        <w:rPr>
          <w:b/>
          <w:sz w:val="31"/>
        </w:rPr>
      </w:pPr>
    </w:p>
    <w:p>
      <w:pPr>
        <w:pStyle w:val="4"/>
        <w:ind w:left="1564"/>
        <w:jc w:val="both"/>
      </w:pPr>
      <w:r>
        <w:rPr>
          <w:spacing w:val="9"/>
          <w:w w:val="95"/>
        </w:rPr>
        <w:t xml:space="preserve">一、准考证号码统一为 </w:t>
      </w:r>
      <w:r>
        <w:rPr>
          <w:w w:val="95"/>
        </w:rPr>
        <w:t>12</w:t>
      </w:r>
      <w:r>
        <w:rPr>
          <w:spacing w:val="11"/>
          <w:w w:val="95"/>
        </w:rPr>
        <w:t xml:space="preserve"> 位。格式为：</w:t>
      </w:r>
    </w:p>
    <w:p>
      <w:pPr>
        <w:pStyle w:val="4"/>
        <w:spacing w:before="11"/>
        <w:rPr>
          <w:sz w:val="19"/>
        </w:rPr>
      </w:pPr>
    </w:p>
    <w:tbl>
      <w:tblPr>
        <w:tblStyle w:val="5"/>
        <w:tblW w:w="0" w:type="auto"/>
        <w:tblInd w:w="16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956"/>
        <w:gridCol w:w="1701"/>
        <w:gridCol w:w="1624"/>
        <w:gridCol w:w="1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6" w:type="dxa"/>
          </w:tcPr>
          <w:p>
            <w:pPr>
              <w:pStyle w:val="9"/>
              <w:spacing w:line="364" w:lineRule="exact"/>
              <w:ind w:right="40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  <w:tc>
          <w:tcPr>
            <w:tcW w:w="1956" w:type="dxa"/>
          </w:tcPr>
          <w:p>
            <w:pPr>
              <w:pStyle w:val="9"/>
              <w:spacing w:line="364" w:lineRule="exact"/>
              <w:ind w:right="239"/>
              <w:jc w:val="right"/>
              <w:rPr>
                <w:sz w:val="32"/>
              </w:rPr>
            </w:pPr>
            <w:r>
              <w:rPr>
                <w:sz w:val="32"/>
              </w:rPr>
              <w:t>□□□□</w:t>
            </w:r>
          </w:p>
        </w:tc>
        <w:tc>
          <w:tcPr>
            <w:tcW w:w="1701" w:type="dxa"/>
          </w:tcPr>
          <w:p>
            <w:pPr>
              <w:pStyle w:val="9"/>
              <w:spacing w:line="364" w:lineRule="exact"/>
              <w:ind w:left="261" w:right="154"/>
              <w:jc w:val="center"/>
              <w:rPr>
                <w:sz w:val="32"/>
              </w:rPr>
            </w:pPr>
            <w:r>
              <w:rPr>
                <w:sz w:val="32"/>
              </w:rPr>
              <w:t>□□</w:t>
            </w:r>
          </w:p>
        </w:tc>
        <w:tc>
          <w:tcPr>
            <w:tcW w:w="1624" w:type="dxa"/>
          </w:tcPr>
          <w:p>
            <w:pPr>
              <w:pStyle w:val="9"/>
              <w:spacing w:line="364" w:lineRule="exact"/>
              <w:ind w:left="184" w:right="144"/>
              <w:jc w:val="center"/>
              <w:rPr>
                <w:sz w:val="32"/>
              </w:rPr>
            </w:pPr>
            <w:r>
              <w:rPr>
                <w:sz w:val="32"/>
              </w:rPr>
              <w:t>□□□</w:t>
            </w:r>
          </w:p>
        </w:tc>
        <w:tc>
          <w:tcPr>
            <w:tcW w:w="1511" w:type="dxa"/>
          </w:tcPr>
          <w:p>
            <w:pPr>
              <w:pStyle w:val="9"/>
              <w:spacing w:line="364" w:lineRule="exact"/>
              <w:ind w:left="185" w:right="18"/>
              <w:jc w:val="center"/>
              <w:rPr>
                <w:sz w:val="32"/>
              </w:rPr>
            </w:pPr>
            <w:r>
              <w:rPr>
                <w:sz w:val="32"/>
              </w:rPr>
              <w:t>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6" w:type="dxa"/>
          </w:tcPr>
          <w:p>
            <w:pPr>
              <w:pStyle w:val="9"/>
              <w:spacing w:before="104" w:line="345" w:lineRule="exact"/>
              <w:ind w:right="413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956" w:type="dxa"/>
          </w:tcPr>
          <w:p>
            <w:pPr>
              <w:pStyle w:val="9"/>
              <w:spacing w:before="104" w:line="345" w:lineRule="exact"/>
              <w:ind w:right="251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市县代码</w:t>
            </w:r>
          </w:p>
        </w:tc>
        <w:tc>
          <w:tcPr>
            <w:tcW w:w="1701" w:type="dxa"/>
          </w:tcPr>
          <w:p>
            <w:pPr>
              <w:pStyle w:val="9"/>
              <w:spacing w:before="104" w:line="345" w:lineRule="exact"/>
              <w:ind w:left="261" w:right="183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考点代码</w:t>
            </w:r>
          </w:p>
        </w:tc>
        <w:tc>
          <w:tcPr>
            <w:tcW w:w="1624" w:type="dxa"/>
          </w:tcPr>
          <w:p>
            <w:pPr>
              <w:pStyle w:val="9"/>
              <w:spacing w:before="104" w:line="345" w:lineRule="exact"/>
              <w:ind w:left="184" w:right="184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考场代码</w:t>
            </w:r>
          </w:p>
        </w:tc>
        <w:tc>
          <w:tcPr>
            <w:tcW w:w="1511" w:type="dxa"/>
          </w:tcPr>
          <w:p>
            <w:pPr>
              <w:pStyle w:val="9"/>
              <w:spacing w:before="104" w:line="345" w:lineRule="exact"/>
              <w:ind w:left="185" w:right="70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座位序号</w:t>
            </w:r>
          </w:p>
        </w:tc>
      </w:tr>
    </w:tbl>
    <w:p>
      <w:pPr>
        <w:pStyle w:val="4"/>
        <w:spacing w:before="256" w:line="362" w:lineRule="auto"/>
        <w:ind w:left="909" w:right="887" w:firstLine="647"/>
        <w:jc w:val="both"/>
      </w:pPr>
      <w:r>
        <w:rPr>
          <w:spacing w:val="-1"/>
          <w:w w:val="95"/>
        </w:rPr>
        <w:t xml:space="preserve">二、每考场安排 </w:t>
      </w:r>
      <w:r>
        <w:rPr>
          <w:w w:val="95"/>
        </w:rPr>
        <w:t>30</w:t>
      </w:r>
      <w:r>
        <w:rPr>
          <w:spacing w:val="-5"/>
          <w:w w:val="95"/>
        </w:rPr>
        <w:t xml:space="preserve"> 人或 </w:t>
      </w:r>
      <w:r>
        <w:rPr>
          <w:w w:val="95"/>
        </w:rPr>
        <w:t>25</w:t>
      </w:r>
      <w:r>
        <w:rPr>
          <w:spacing w:val="-3"/>
          <w:w w:val="95"/>
        </w:rPr>
        <w:t xml:space="preserve"> 人，座位序号相应地从 </w:t>
      </w:r>
      <w:r>
        <w:rPr>
          <w:w w:val="95"/>
        </w:rPr>
        <w:t>01</w:t>
      </w:r>
      <w:r>
        <w:rPr>
          <w:spacing w:val="-4"/>
          <w:w w:val="95"/>
        </w:rPr>
        <w:t xml:space="preserve"> 开始</w:t>
      </w:r>
      <w:r>
        <w:rPr>
          <w:spacing w:val="-17"/>
          <w:w w:val="95"/>
        </w:rPr>
        <w:t xml:space="preserve">编排至 </w:t>
      </w:r>
      <w:r>
        <w:rPr>
          <w:w w:val="95"/>
        </w:rPr>
        <w:t>30</w:t>
      </w:r>
      <w:r>
        <w:rPr>
          <w:spacing w:val="-45"/>
          <w:w w:val="95"/>
        </w:rPr>
        <w:t xml:space="preserve"> 或 </w:t>
      </w:r>
      <w:r>
        <w:rPr>
          <w:w w:val="95"/>
        </w:rPr>
        <w:t>25。</w:t>
      </w:r>
    </w:p>
    <w:p>
      <w:pPr>
        <w:pStyle w:val="4"/>
        <w:spacing w:before="1"/>
        <w:ind w:left="1569"/>
        <w:jc w:val="both"/>
      </w:pPr>
      <w:r>
        <w:rPr>
          <w:w w:val="95"/>
        </w:rPr>
        <w:t>三、考场代码编排从</w:t>
      </w:r>
      <w:r>
        <w:rPr>
          <w:spacing w:val="154"/>
        </w:rPr>
        <w:t xml:space="preserve"> </w:t>
      </w:r>
      <w:r>
        <w:rPr>
          <w:w w:val="95"/>
        </w:rPr>
        <w:t>001</w:t>
      </w:r>
      <w:r>
        <w:rPr>
          <w:spacing w:val="6"/>
          <w:w w:val="95"/>
        </w:rPr>
        <w:t xml:space="preserve"> 开始直到最后考场(三位数)。</w:t>
      </w:r>
    </w:p>
    <w:p>
      <w:pPr>
        <w:pStyle w:val="4"/>
        <w:spacing w:before="211" w:line="362" w:lineRule="auto"/>
        <w:ind w:left="909" w:right="887" w:firstLine="647"/>
        <w:jc w:val="both"/>
      </w:pPr>
      <w:r>
        <w:rPr>
          <w:spacing w:val="5"/>
          <w:w w:val="95"/>
        </w:rPr>
        <w:t xml:space="preserve">例：杭州市直当次考试共 </w:t>
      </w:r>
      <w:r>
        <w:rPr>
          <w:w w:val="95"/>
        </w:rPr>
        <w:t>4009</w:t>
      </w:r>
      <w:r>
        <w:rPr>
          <w:spacing w:val="13"/>
          <w:w w:val="95"/>
        </w:rPr>
        <w:t xml:space="preserve"> 人，每考场定为 </w:t>
      </w:r>
      <w:r>
        <w:rPr>
          <w:w w:val="95"/>
        </w:rPr>
        <w:t>25</w:t>
      </w:r>
      <w:r>
        <w:rPr>
          <w:spacing w:val="14"/>
          <w:w w:val="95"/>
        </w:rPr>
        <w:t xml:space="preserve"> 人，共</w:t>
      </w:r>
      <w:r>
        <w:rPr>
          <w:spacing w:val="3"/>
        </w:rPr>
        <w:t xml:space="preserve">设 </w:t>
      </w:r>
      <w:r>
        <w:t>161 个考场。则市县代码为 0100</w:t>
      </w:r>
      <w:r>
        <w:rPr>
          <w:spacing w:val="1"/>
        </w:rPr>
        <w:t xml:space="preserve">，考点代码 </w:t>
      </w:r>
      <w:r>
        <w:t>01，考场代码</w:t>
      </w:r>
      <w:r>
        <w:rPr>
          <w:spacing w:val="3"/>
          <w:w w:val="99"/>
        </w:rPr>
        <w:t>00</w:t>
      </w:r>
      <w:r>
        <w:rPr>
          <w:spacing w:val="1"/>
          <w:w w:val="99"/>
        </w:rPr>
        <w:t>1</w:t>
      </w:r>
      <w:r>
        <w:rPr>
          <w:spacing w:val="3"/>
          <w:w w:val="99"/>
        </w:rPr>
        <w:t>-</w:t>
      </w:r>
      <w:r>
        <w:rPr>
          <w:w w:val="99"/>
        </w:rPr>
        <w:t>1</w:t>
      </w:r>
      <w:r>
        <w:rPr>
          <w:spacing w:val="3"/>
          <w:w w:val="99"/>
        </w:rPr>
        <w:t>6</w:t>
      </w:r>
      <w:r>
        <w:rPr>
          <w:spacing w:val="1"/>
          <w:w w:val="99"/>
        </w:rPr>
        <w:t>1</w:t>
      </w:r>
      <w:r>
        <w:rPr>
          <w:spacing w:val="4"/>
          <w:w w:val="99"/>
        </w:rPr>
        <w:t>，准考证应排为（</w:t>
      </w:r>
      <w:r>
        <w:rPr>
          <w:spacing w:val="3"/>
          <w:w w:val="99"/>
        </w:rPr>
        <w:t>准考证号第一位均为</w:t>
      </w:r>
      <w:r>
        <w:rPr>
          <w:spacing w:val="-73"/>
        </w:rPr>
        <w:t xml:space="preserve"> </w:t>
      </w:r>
      <w:r>
        <w:rPr>
          <w:spacing w:val="4"/>
          <w:w w:val="99"/>
        </w:rPr>
        <w:t>0</w:t>
      </w:r>
      <w:r>
        <w:rPr>
          <w:spacing w:val="-159"/>
          <w:w w:val="99"/>
        </w:rPr>
        <w:t>）：</w:t>
      </w:r>
    </w:p>
    <w:p>
      <w:pPr>
        <w:pStyle w:val="4"/>
        <w:spacing w:before="3"/>
        <w:ind w:left="1557"/>
      </w:pPr>
      <w:r>
        <w:t>001000100101---001000100125</w:t>
      </w:r>
    </w:p>
    <w:p>
      <w:pPr>
        <w:pStyle w:val="4"/>
        <w:spacing w:before="210"/>
        <w:ind w:left="1557"/>
      </w:pPr>
      <w:r>
        <w:t>001000100201---001000100225</w:t>
      </w:r>
    </w:p>
    <w:p>
      <w:pPr>
        <w:pStyle w:val="4"/>
        <w:spacing w:before="209"/>
        <w:ind w:left="1557"/>
      </w:pPr>
      <w:r>
        <w:t>……</w:t>
      </w:r>
    </w:p>
    <w:p>
      <w:pPr>
        <w:pStyle w:val="4"/>
        <w:spacing w:before="211"/>
        <w:ind w:left="1557"/>
      </w:pPr>
      <w:r>
        <w:t>001000116101---001000116109（</w:t>
      </w:r>
      <w:r>
        <w:rPr>
          <w:spacing w:val="-14"/>
        </w:rPr>
        <w:t xml:space="preserve">尾考场 </w:t>
      </w:r>
      <w:r>
        <w:t>9</w:t>
      </w:r>
      <w:r>
        <w:rPr>
          <w:spacing w:val="-15"/>
        </w:rPr>
        <w:t xml:space="preserve"> 名考生</w:t>
      </w:r>
      <w:r>
        <w:t>）</w:t>
      </w:r>
    </w:p>
    <w:p>
      <w:pPr>
        <w:pStyle w:val="4"/>
        <w:spacing w:before="210"/>
        <w:ind w:left="1557"/>
      </w:pPr>
      <w:r>
        <w:rPr>
          <w:w w:val="95"/>
        </w:rPr>
        <w:t>四、浙江省人事考试市县（区）代码</w:t>
      </w:r>
    </w:p>
    <w:p>
      <w:pPr>
        <w:pStyle w:val="4"/>
        <w:spacing w:before="1"/>
        <w:rPr>
          <w:sz w:val="17"/>
        </w:rPr>
      </w:pPr>
    </w:p>
    <w:tbl>
      <w:tblPr>
        <w:tblStyle w:val="5"/>
        <w:tblW w:w="0" w:type="auto"/>
        <w:tblInd w:w="1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942"/>
        <w:gridCol w:w="194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74" w:type="dxa"/>
          </w:tcPr>
          <w:p>
            <w:pPr>
              <w:pStyle w:val="9"/>
              <w:spacing w:line="247" w:lineRule="exact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12"/>
                <w:sz w:val="21"/>
                <w:u w:val="single"/>
              </w:rPr>
              <w:t xml:space="preserve">省 直 </w:t>
            </w:r>
            <w:r>
              <w:rPr>
                <w:rFonts w:ascii="Times New Roman" w:eastAsia="Times New Roman"/>
                <w:sz w:val="21"/>
                <w:u w:val="single"/>
              </w:rPr>
              <w:t>0000</w:t>
            </w:r>
          </w:p>
        </w:tc>
        <w:tc>
          <w:tcPr>
            <w:tcW w:w="1942" w:type="dxa"/>
          </w:tcPr>
          <w:p>
            <w:pPr>
              <w:pStyle w:val="9"/>
              <w:spacing w:line="247" w:lineRule="exact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  <w:u w:val="single"/>
              </w:rPr>
              <w:t xml:space="preserve">温州市 </w:t>
            </w:r>
            <w:r>
              <w:rPr>
                <w:rFonts w:ascii="Times New Roman" w:eastAsia="Times New Roman"/>
                <w:spacing w:val="-1"/>
                <w:sz w:val="21"/>
                <w:u w:val="single"/>
              </w:rPr>
              <w:t>0300</w:t>
            </w:r>
          </w:p>
        </w:tc>
        <w:tc>
          <w:tcPr>
            <w:tcW w:w="1942" w:type="dxa"/>
          </w:tcPr>
          <w:p>
            <w:pPr>
              <w:pStyle w:val="9"/>
              <w:spacing w:line="247" w:lineRule="exact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  <w:u w:val="single"/>
              </w:rPr>
              <w:t xml:space="preserve">绍兴市 </w:t>
            </w:r>
            <w:r>
              <w:rPr>
                <w:rFonts w:ascii="Times New Roman" w:eastAsia="Times New Roman"/>
                <w:spacing w:val="-1"/>
                <w:sz w:val="21"/>
                <w:u w:val="single"/>
              </w:rPr>
              <w:t>0600</w:t>
            </w:r>
          </w:p>
        </w:tc>
        <w:tc>
          <w:tcPr>
            <w:tcW w:w="1575" w:type="dxa"/>
          </w:tcPr>
          <w:p>
            <w:pPr>
              <w:pStyle w:val="9"/>
              <w:spacing w:line="247" w:lineRule="exact"/>
              <w:ind w:right="48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  <w:u w:val="single"/>
              </w:rPr>
              <w:t xml:space="preserve">舟山市 </w:t>
            </w:r>
            <w:r>
              <w:rPr>
                <w:rFonts w:ascii="Times New Roman" w:eastAsia="Times New Roman"/>
                <w:sz w:val="21"/>
                <w:u w:val="single"/>
              </w:rPr>
              <w:t>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74" w:type="dxa"/>
          </w:tcPr>
          <w:p>
            <w:pPr>
              <w:pStyle w:val="9"/>
              <w:spacing w:before="115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  <w:u w:val="single"/>
              </w:rPr>
              <w:t xml:space="preserve">杭州市 </w:t>
            </w:r>
            <w:r>
              <w:rPr>
                <w:rFonts w:ascii="Times New Roman" w:eastAsia="Times New Roman"/>
                <w:sz w:val="21"/>
                <w:u w:val="single"/>
              </w:rPr>
              <w:t>0100</w:t>
            </w:r>
          </w:p>
        </w:tc>
        <w:tc>
          <w:tcPr>
            <w:tcW w:w="1942" w:type="dxa"/>
          </w:tcPr>
          <w:p>
            <w:pPr>
              <w:pStyle w:val="9"/>
              <w:spacing w:before="115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鹿城区 </w:t>
            </w:r>
            <w:r>
              <w:rPr>
                <w:rFonts w:ascii="Times New Roman" w:eastAsia="Times New Roman"/>
                <w:sz w:val="21"/>
              </w:rPr>
              <w:t>0301</w:t>
            </w:r>
          </w:p>
        </w:tc>
        <w:tc>
          <w:tcPr>
            <w:tcW w:w="1942" w:type="dxa"/>
          </w:tcPr>
          <w:p>
            <w:pPr>
              <w:pStyle w:val="9"/>
              <w:spacing w:before="115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越城区 </w:t>
            </w:r>
            <w:r>
              <w:rPr>
                <w:rFonts w:ascii="Times New Roman" w:eastAsia="Times New Roman"/>
                <w:sz w:val="21"/>
              </w:rPr>
              <w:t>0601</w:t>
            </w:r>
          </w:p>
        </w:tc>
        <w:tc>
          <w:tcPr>
            <w:tcW w:w="1575" w:type="dxa"/>
          </w:tcPr>
          <w:p>
            <w:pPr>
              <w:pStyle w:val="9"/>
              <w:spacing w:before="115"/>
              <w:ind w:right="48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定海区 </w:t>
            </w:r>
            <w:r>
              <w:rPr>
                <w:rFonts w:ascii="Times New Roman" w:eastAsia="Times New Roman"/>
                <w:sz w:val="21"/>
              </w:rPr>
              <w:t>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74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上城区 </w:t>
            </w:r>
            <w:r>
              <w:rPr>
                <w:rFonts w:ascii="Times New Roman" w:eastAsia="Times New Roman"/>
                <w:sz w:val="21"/>
              </w:rPr>
              <w:t>0101</w:t>
            </w:r>
          </w:p>
        </w:tc>
        <w:tc>
          <w:tcPr>
            <w:tcW w:w="1942" w:type="dxa"/>
          </w:tcPr>
          <w:p>
            <w:pPr>
              <w:pStyle w:val="9"/>
              <w:spacing w:before="109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龙湾区 </w:t>
            </w:r>
            <w:r>
              <w:rPr>
                <w:rFonts w:ascii="Times New Roman" w:eastAsia="Times New Roman"/>
                <w:sz w:val="21"/>
              </w:rPr>
              <w:t>0302</w:t>
            </w:r>
          </w:p>
        </w:tc>
        <w:tc>
          <w:tcPr>
            <w:tcW w:w="1942" w:type="dxa"/>
          </w:tcPr>
          <w:p>
            <w:pPr>
              <w:pStyle w:val="9"/>
              <w:spacing w:before="109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柯桥区 </w:t>
            </w:r>
            <w:r>
              <w:rPr>
                <w:rFonts w:ascii="Times New Roman" w:eastAsia="Times New Roman"/>
                <w:sz w:val="21"/>
              </w:rPr>
              <w:t>0602</w:t>
            </w:r>
          </w:p>
        </w:tc>
        <w:tc>
          <w:tcPr>
            <w:tcW w:w="1575" w:type="dxa"/>
          </w:tcPr>
          <w:p>
            <w:pPr>
              <w:pStyle w:val="9"/>
              <w:spacing w:before="109"/>
              <w:ind w:right="48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普陀区 </w:t>
            </w:r>
            <w:r>
              <w:rPr>
                <w:rFonts w:ascii="Times New Roman" w:eastAsia="Times New Roman"/>
                <w:sz w:val="21"/>
              </w:rPr>
              <w:t>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74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下城区 </w:t>
            </w:r>
            <w:r>
              <w:rPr>
                <w:rFonts w:ascii="Times New Roman" w:eastAsia="Times New Roman"/>
                <w:sz w:val="21"/>
              </w:rPr>
              <w:t>0102</w:t>
            </w:r>
          </w:p>
        </w:tc>
        <w:tc>
          <w:tcPr>
            <w:tcW w:w="1942" w:type="dxa"/>
          </w:tcPr>
          <w:p>
            <w:pPr>
              <w:pStyle w:val="9"/>
              <w:spacing w:before="109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瓯海区 </w:t>
            </w:r>
            <w:r>
              <w:rPr>
                <w:rFonts w:ascii="Times New Roman" w:eastAsia="Times New Roman"/>
                <w:sz w:val="21"/>
              </w:rPr>
              <w:t>0303</w:t>
            </w:r>
          </w:p>
        </w:tc>
        <w:tc>
          <w:tcPr>
            <w:tcW w:w="1942" w:type="dxa"/>
          </w:tcPr>
          <w:p>
            <w:pPr>
              <w:pStyle w:val="9"/>
              <w:spacing w:before="109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上虞区 </w:t>
            </w:r>
            <w:r>
              <w:rPr>
                <w:rFonts w:ascii="Times New Roman" w:eastAsia="Times New Roman"/>
                <w:sz w:val="21"/>
              </w:rPr>
              <w:t>0603</w:t>
            </w:r>
          </w:p>
        </w:tc>
        <w:tc>
          <w:tcPr>
            <w:tcW w:w="1575" w:type="dxa"/>
          </w:tcPr>
          <w:p>
            <w:pPr>
              <w:pStyle w:val="9"/>
              <w:spacing w:before="109"/>
              <w:ind w:right="48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岱山县 </w:t>
            </w:r>
            <w:r>
              <w:rPr>
                <w:rFonts w:ascii="Times New Roman" w:eastAsia="Times New Roman"/>
                <w:sz w:val="21"/>
              </w:rPr>
              <w:t>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74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江干区 </w:t>
            </w:r>
            <w:r>
              <w:rPr>
                <w:rFonts w:ascii="Times New Roman" w:eastAsia="Times New Roman"/>
                <w:sz w:val="21"/>
              </w:rPr>
              <w:t>0103</w:t>
            </w:r>
          </w:p>
        </w:tc>
        <w:tc>
          <w:tcPr>
            <w:tcW w:w="1942" w:type="dxa"/>
          </w:tcPr>
          <w:p>
            <w:pPr>
              <w:pStyle w:val="9"/>
              <w:spacing w:before="109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洞头区 </w:t>
            </w:r>
            <w:r>
              <w:rPr>
                <w:rFonts w:ascii="Times New Roman" w:eastAsia="Times New Roman"/>
                <w:sz w:val="21"/>
              </w:rPr>
              <w:t>0304</w:t>
            </w:r>
          </w:p>
        </w:tc>
        <w:tc>
          <w:tcPr>
            <w:tcW w:w="1942" w:type="dxa"/>
          </w:tcPr>
          <w:p>
            <w:pPr>
              <w:pStyle w:val="9"/>
              <w:spacing w:before="109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诸暨市 </w:t>
            </w:r>
            <w:r>
              <w:rPr>
                <w:rFonts w:ascii="Times New Roman" w:eastAsia="Times New Roman"/>
                <w:sz w:val="21"/>
              </w:rPr>
              <w:t>0604</w:t>
            </w:r>
          </w:p>
        </w:tc>
        <w:tc>
          <w:tcPr>
            <w:tcW w:w="1575" w:type="dxa"/>
          </w:tcPr>
          <w:p>
            <w:pPr>
              <w:pStyle w:val="9"/>
              <w:spacing w:before="109"/>
              <w:ind w:right="48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嵊泗县 </w:t>
            </w:r>
            <w:r>
              <w:rPr>
                <w:rFonts w:ascii="Times New Roman" w:eastAsia="Times New Roman"/>
                <w:sz w:val="21"/>
              </w:rPr>
              <w:t>0904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574" w:type="dxa"/>
          </w:tcPr>
          <w:p>
            <w:pPr>
              <w:pStyle w:val="9"/>
              <w:spacing w:before="109" w:line="247" w:lineRule="exact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拱墅区 </w:t>
            </w:r>
            <w:r>
              <w:rPr>
                <w:rFonts w:ascii="Times New Roman" w:eastAsia="Times New Roman"/>
                <w:sz w:val="21"/>
              </w:rPr>
              <w:t>0104</w:t>
            </w:r>
          </w:p>
        </w:tc>
        <w:tc>
          <w:tcPr>
            <w:tcW w:w="1942" w:type="dxa"/>
          </w:tcPr>
          <w:p>
            <w:pPr>
              <w:pStyle w:val="9"/>
              <w:spacing w:before="109" w:line="247" w:lineRule="exact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瑞安市 </w:t>
            </w:r>
            <w:r>
              <w:rPr>
                <w:rFonts w:ascii="Times New Roman" w:eastAsia="Times New Roman"/>
                <w:sz w:val="21"/>
              </w:rPr>
              <w:t>0305</w:t>
            </w:r>
          </w:p>
        </w:tc>
        <w:tc>
          <w:tcPr>
            <w:tcW w:w="1942" w:type="dxa"/>
          </w:tcPr>
          <w:p>
            <w:pPr>
              <w:pStyle w:val="9"/>
              <w:spacing w:before="109" w:line="247" w:lineRule="exact"/>
              <w:ind w:left="400" w:right="4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嵊州市 </w:t>
            </w:r>
            <w:r>
              <w:rPr>
                <w:rFonts w:ascii="Times New Roman" w:eastAsia="Times New Roman"/>
                <w:sz w:val="21"/>
              </w:rPr>
              <w:t>0605</w:t>
            </w:r>
          </w:p>
        </w:tc>
        <w:tc>
          <w:tcPr>
            <w:tcW w:w="1575" w:type="dxa"/>
          </w:tcPr>
          <w:p>
            <w:pPr>
              <w:pStyle w:val="9"/>
              <w:spacing w:before="109" w:line="247" w:lineRule="exact"/>
              <w:ind w:right="48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  <w:u w:val="single"/>
              </w:rPr>
              <w:t xml:space="preserve">台州市 </w:t>
            </w:r>
            <w:r>
              <w:rPr>
                <w:rFonts w:ascii="Times New Roman" w:eastAsia="Times New Roman"/>
                <w:sz w:val="21"/>
                <w:u w:val="single"/>
              </w:rPr>
              <w:t>1000</w:t>
            </w:r>
          </w:p>
        </w:tc>
      </w:tr>
    </w:tbl>
    <w:p>
      <w:pPr>
        <w:spacing w:after="0" w:line="247" w:lineRule="exact"/>
        <w:jc w:val="right"/>
        <w:rPr>
          <w:rFonts w:ascii="Times New Roman" w:eastAsia="Times New Roman"/>
          <w:sz w:val="21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8" w:after="1"/>
        <w:rPr>
          <w:sz w:val="19"/>
        </w:rPr>
      </w:pPr>
    </w:p>
    <w:tbl>
      <w:tblPr>
        <w:tblStyle w:val="5"/>
        <w:tblW w:w="0" w:type="auto"/>
        <w:tblInd w:w="1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1838"/>
        <w:gridCol w:w="3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72" w:type="dxa"/>
          </w:tcPr>
          <w:p>
            <w:pPr>
              <w:pStyle w:val="9"/>
              <w:spacing w:before="15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西湖区 </w:t>
            </w:r>
            <w:r>
              <w:rPr>
                <w:rFonts w:ascii="Times New Roman" w:eastAsia="Times New Roman"/>
                <w:sz w:val="21"/>
              </w:rPr>
              <w:t>0105</w:t>
            </w:r>
          </w:p>
        </w:tc>
        <w:tc>
          <w:tcPr>
            <w:tcW w:w="1838" w:type="dxa"/>
          </w:tcPr>
          <w:p>
            <w:pPr>
              <w:pStyle w:val="9"/>
              <w:spacing w:before="15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乐清市 </w:t>
            </w:r>
            <w:r>
              <w:rPr>
                <w:rFonts w:ascii="Times New Roman" w:eastAsia="Times New Roman"/>
                <w:sz w:val="21"/>
              </w:rPr>
              <w:t>0306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5"/>
              <w:ind w:right="49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新昌县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0606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椒江区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滨江区 </w:t>
            </w:r>
            <w:r>
              <w:rPr>
                <w:rFonts w:ascii="Times New Roman" w:eastAsia="Times New Roman"/>
                <w:sz w:val="21"/>
              </w:rPr>
              <w:t>0106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永嘉县 </w:t>
            </w:r>
            <w:r>
              <w:rPr>
                <w:rFonts w:ascii="Times New Roman" w:eastAsia="Times New Roman"/>
                <w:sz w:val="21"/>
              </w:rPr>
              <w:t>0307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49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  <w:u w:val="single"/>
              </w:rPr>
              <w:t>金华市</w:t>
            </w:r>
            <w:r>
              <w:rPr>
                <w:rFonts w:hint="eastAsia" w:ascii="黑体" w:eastAsia="黑体"/>
                <w:spacing w:val="-52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1"/>
                <w:u w:val="single"/>
              </w:rPr>
              <w:t>0700</w:t>
            </w:r>
            <w:r>
              <w:rPr>
                <w:rFonts w:ascii="Times New Roman" w:eastAsia="Times New Roman"/>
                <w:spacing w:val="-1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黄岩区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2" w:type="dxa"/>
          </w:tcPr>
          <w:p>
            <w:pPr>
              <w:pStyle w:val="9"/>
              <w:spacing w:before="108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钱塘新区 </w:t>
            </w:r>
            <w:r>
              <w:rPr>
                <w:rFonts w:ascii="Times New Roman" w:eastAsia="Times New Roman"/>
                <w:sz w:val="21"/>
              </w:rPr>
              <w:t>0107</w:t>
            </w:r>
          </w:p>
        </w:tc>
        <w:tc>
          <w:tcPr>
            <w:tcW w:w="1838" w:type="dxa"/>
          </w:tcPr>
          <w:p>
            <w:pPr>
              <w:pStyle w:val="9"/>
              <w:spacing w:before="108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平阳县 </w:t>
            </w:r>
            <w:r>
              <w:rPr>
                <w:rFonts w:ascii="Times New Roman" w:eastAsia="Times New Roman"/>
                <w:sz w:val="21"/>
              </w:rPr>
              <w:t>0308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8"/>
              <w:ind w:right="49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婺城区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0701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路桥区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萧山区 </w:t>
            </w:r>
            <w:r>
              <w:rPr>
                <w:rFonts w:ascii="Times New Roman" w:eastAsia="Times New Roman"/>
                <w:sz w:val="21"/>
              </w:rPr>
              <w:t>0108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苍南县 </w:t>
            </w:r>
            <w:r>
              <w:rPr>
                <w:rFonts w:ascii="Times New Roman" w:eastAsia="Times New Roman"/>
                <w:sz w:val="21"/>
              </w:rPr>
              <w:t>0309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49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金东区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0702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临海市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余杭区 </w:t>
            </w:r>
            <w:r>
              <w:rPr>
                <w:rFonts w:ascii="Times New Roman" w:eastAsia="Times New Roman"/>
                <w:sz w:val="21"/>
              </w:rPr>
              <w:t>0109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文成县 </w:t>
            </w:r>
            <w:r>
              <w:rPr>
                <w:rFonts w:ascii="Times New Roman" w:eastAsia="Times New Roman"/>
                <w:sz w:val="21"/>
              </w:rPr>
              <w:t>0310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49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兰溪市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0703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温岭市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富阳区 </w:t>
            </w:r>
            <w:r>
              <w:rPr>
                <w:rFonts w:ascii="Times New Roman" w:eastAsia="Times New Roman"/>
                <w:sz w:val="21"/>
              </w:rPr>
              <w:t>0110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15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4"/>
                <w:sz w:val="21"/>
              </w:rPr>
              <w:t xml:space="preserve">泰顺县 </w:t>
            </w:r>
            <w:r>
              <w:rPr>
                <w:rFonts w:ascii="Times New Roman" w:eastAsia="Times New Roman"/>
                <w:sz w:val="21"/>
              </w:rPr>
              <w:t>0311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63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义乌市</w:t>
            </w:r>
            <w:r>
              <w:rPr>
                <w:rFonts w:hint="eastAsia" w:ascii="PMingLiU" w:eastAsia="PMingLiU"/>
                <w:spacing w:val="-5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0704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仙居县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3"/>
                <w:sz w:val="21"/>
              </w:rPr>
              <w:t xml:space="preserve">临安区 </w:t>
            </w:r>
            <w:r>
              <w:rPr>
                <w:rFonts w:ascii="Times New Roman" w:eastAsia="Times New Roman"/>
                <w:sz w:val="21"/>
              </w:rPr>
              <w:t>0111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05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</w:rPr>
              <w:t xml:space="preserve">龙港市 </w:t>
            </w:r>
            <w:r>
              <w:rPr>
                <w:rFonts w:ascii="Times New Roman" w:eastAsia="Times New Roman"/>
                <w:sz w:val="21"/>
              </w:rPr>
              <w:t>0312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63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东阳市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0705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天台县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建德市 </w:t>
            </w:r>
            <w:r>
              <w:rPr>
                <w:rFonts w:ascii="Times New Roman" w:eastAsia="Times New Roman"/>
                <w:sz w:val="21"/>
              </w:rPr>
              <w:t>0112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15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  <w:u w:val="single"/>
              </w:rPr>
              <w:t xml:space="preserve">嘉兴市 </w:t>
            </w:r>
            <w:r>
              <w:rPr>
                <w:rFonts w:ascii="Times New Roman" w:eastAsia="Times New Roman"/>
                <w:spacing w:val="-1"/>
                <w:sz w:val="21"/>
                <w:u w:val="single"/>
              </w:rPr>
              <w:t>0400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永康市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0706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三门县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2" w:type="dxa"/>
          </w:tcPr>
          <w:p>
            <w:pPr>
              <w:pStyle w:val="9"/>
              <w:spacing w:before="108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淳安县 </w:t>
            </w:r>
            <w:r>
              <w:rPr>
                <w:rFonts w:ascii="Times New Roman" w:eastAsia="Times New Roman"/>
                <w:sz w:val="21"/>
              </w:rPr>
              <w:t>0113</w:t>
            </w:r>
          </w:p>
        </w:tc>
        <w:tc>
          <w:tcPr>
            <w:tcW w:w="1838" w:type="dxa"/>
          </w:tcPr>
          <w:p>
            <w:pPr>
              <w:pStyle w:val="9"/>
              <w:spacing w:before="108"/>
              <w:ind w:left="315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南湖区 </w:t>
            </w:r>
            <w:r>
              <w:rPr>
                <w:rFonts w:ascii="Times New Roman" w:eastAsia="Times New Roman"/>
                <w:sz w:val="21"/>
              </w:rPr>
              <w:t>0401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8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武义县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0707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玉环县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桐庐县 </w:t>
            </w:r>
            <w:r>
              <w:rPr>
                <w:rFonts w:ascii="Times New Roman" w:eastAsia="Times New Roman"/>
                <w:sz w:val="21"/>
              </w:rPr>
              <w:t>0114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15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秀洲区 </w:t>
            </w:r>
            <w:r>
              <w:rPr>
                <w:rFonts w:ascii="Times New Roman" w:eastAsia="Times New Roman"/>
                <w:sz w:val="21"/>
              </w:rPr>
              <w:t>0402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63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浦江县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0708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黑体" w:eastAsia="黑体"/>
                <w:spacing w:val="-1"/>
                <w:sz w:val="21"/>
                <w:u w:val="single"/>
              </w:rPr>
              <w:t>丽水市</w:t>
            </w:r>
            <w:r>
              <w:rPr>
                <w:rFonts w:hint="eastAsia" w:ascii="黑体" w:eastAsia="黑体"/>
                <w:spacing w:val="-54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1"/>
                <w:u w:val="single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  <w:u w:val="single"/>
              </w:rPr>
              <w:t xml:space="preserve">宁波市 </w:t>
            </w:r>
            <w:r>
              <w:rPr>
                <w:rFonts w:ascii="Times New Roman" w:eastAsia="Times New Roman"/>
                <w:sz w:val="21"/>
                <w:u w:val="single"/>
              </w:rPr>
              <w:t>0200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海宁市 </w:t>
            </w:r>
            <w:r>
              <w:rPr>
                <w:rFonts w:ascii="Times New Roman" w:eastAsia="Times New Roman"/>
                <w:sz w:val="21"/>
              </w:rPr>
              <w:t>0403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磐安县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0709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莲都区</w:t>
            </w:r>
            <w:r>
              <w:rPr>
                <w:rFonts w:hint="eastAsia" w:ascii="PMingLiU" w:eastAsia="PMingLiU"/>
                <w:spacing w:val="-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海曙区 </w:t>
            </w:r>
            <w:r>
              <w:rPr>
                <w:rFonts w:ascii="Times New Roman" w:eastAsia="Times New Roman"/>
                <w:sz w:val="21"/>
              </w:rPr>
              <w:t>0201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平湖市 </w:t>
            </w:r>
            <w:r>
              <w:rPr>
                <w:rFonts w:ascii="Times New Roman" w:eastAsia="Times New Roman"/>
                <w:sz w:val="21"/>
              </w:rPr>
              <w:t>0404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金华开发</w:t>
            </w:r>
            <w:r>
              <w:rPr>
                <w:rFonts w:hint="eastAsia" w:ascii="黑体" w:eastAsia="黑体"/>
                <w:sz w:val="21"/>
              </w:rPr>
              <w:t>区</w:t>
            </w:r>
            <w:r>
              <w:rPr>
                <w:rFonts w:hint="eastAsia" w:ascii="黑体" w:eastAsia="黑体"/>
                <w:spacing w:val="-5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0710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龙泉市</w:t>
            </w:r>
            <w:r>
              <w:rPr>
                <w:rFonts w:hint="eastAsia" w:ascii="PMingLiU" w:eastAsia="PMingLiU"/>
                <w:spacing w:val="-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江东区 </w:t>
            </w:r>
            <w:r>
              <w:rPr>
                <w:rFonts w:ascii="Times New Roman" w:eastAsia="Times New Roman"/>
                <w:sz w:val="21"/>
              </w:rPr>
              <w:t>0202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桐乡市 </w:t>
            </w:r>
            <w:r>
              <w:rPr>
                <w:rFonts w:ascii="Times New Roman" w:eastAsia="Times New Roman"/>
                <w:sz w:val="21"/>
              </w:rPr>
              <w:t>0405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  <w:u w:val="single"/>
              </w:rPr>
              <w:t>衢州市</w:t>
            </w:r>
            <w:r>
              <w:rPr>
                <w:rFonts w:hint="eastAsia" w:ascii="黑体" w:eastAsia="黑体"/>
                <w:spacing w:val="-52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1"/>
                <w:u w:val="single"/>
              </w:rPr>
              <w:t>0800</w:t>
            </w:r>
            <w:r>
              <w:rPr>
                <w:rFonts w:ascii="Times New Roman" w:eastAsia="Times New Roman"/>
                <w:spacing w:val="-1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青田县</w:t>
            </w:r>
            <w:r>
              <w:rPr>
                <w:rFonts w:hint="eastAsia" w:ascii="PMingLiU" w:eastAsia="PMingLiU"/>
                <w:spacing w:val="-7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江北区 </w:t>
            </w:r>
            <w:r>
              <w:rPr>
                <w:rFonts w:ascii="Times New Roman" w:eastAsia="Times New Roman"/>
                <w:sz w:val="21"/>
              </w:rPr>
              <w:t>0203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嘉善县 </w:t>
            </w:r>
            <w:r>
              <w:rPr>
                <w:rFonts w:ascii="Times New Roman" w:eastAsia="Times New Roman"/>
                <w:sz w:val="21"/>
              </w:rPr>
              <w:t>0406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柯城区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0801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云和县</w:t>
            </w:r>
            <w:r>
              <w:rPr>
                <w:rFonts w:hint="eastAsia" w:ascii="PMingLiU" w:eastAsia="PMingLiU"/>
                <w:spacing w:val="-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2" w:type="dxa"/>
          </w:tcPr>
          <w:p>
            <w:pPr>
              <w:pStyle w:val="9"/>
              <w:spacing w:before="108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北仑区 </w:t>
            </w:r>
            <w:r>
              <w:rPr>
                <w:rFonts w:ascii="Times New Roman" w:eastAsia="Times New Roman"/>
                <w:sz w:val="21"/>
              </w:rPr>
              <w:t>0204</w:t>
            </w:r>
          </w:p>
        </w:tc>
        <w:tc>
          <w:tcPr>
            <w:tcW w:w="1838" w:type="dxa"/>
          </w:tcPr>
          <w:p>
            <w:pPr>
              <w:pStyle w:val="9"/>
              <w:spacing w:before="108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海盐县 </w:t>
            </w:r>
            <w:r>
              <w:rPr>
                <w:rFonts w:ascii="Times New Roman" w:eastAsia="Times New Roman"/>
                <w:sz w:val="21"/>
              </w:rPr>
              <w:t>0407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8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衢江区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0802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庆元县</w:t>
            </w:r>
            <w:r>
              <w:rPr>
                <w:rFonts w:hint="eastAsia" w:ascii="PMingLiU" w:eastAsia="PMingLiU"/>
                <w:spacing w:val="-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镇海区 </w:t>
            </w:r>
            <w:r>
              <w:rPr>
                <w:rFonts w:ascii="Times New Roman" w:eastAsia="Times New Roman"/>
                <w:sz w:val="21"/>
              </w:rPr>
              <w:t>0205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黑体" w:eastAsia="黑体"/>
                <w:spacing w:val="-14"/>
                <w:sz w:val="21"/>
                <w:u w:val="single"/>
              </w:rPr>
              <w:t xml:space="preserve">湖州市 </w:t>
            </w:r>
            <w:r>
              <w:rPr>
                <w:rFonts w:ascii="Times New Roman" w:eastAsia="Times New Roman"/>
                <w:spacing w:val="-1"/>
                <w:sz w:val="21"/>
                <w:u w:val="single"/>
              </w:rPr>
              <w:t>0500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江山市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0803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缙云县</w:t>
            </w:r>
            <w:r>
              <w:rPr>
                <w:rFonts w:hint="eastAsia" w:ascii="PMingLiU" w:eastAsia="PMingLiU"/>
                <w:spacing w:val="-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鄞州区 </w:t>
            </w:r>
            <w:r>
              <w:rPr>
                <w:rFonts w:ascii="Times New Roman" w:eastAsia="Times New Roman"/>
                <w:sz w:val="21"/>
              </w:rPr>
              <w:t>0206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吴兴区 </w:t>
            </w:r>
            <w:r>
              <w:rPr>
                <w:rFonts w:ascii="Times New Roman" w:eastAsia="Times New Roman"/>
                <w:sz w:val="21"/>
              </w:rPr>
              <w:t>0501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常山县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0804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遂昌县</w:t>
            </w:r>
            <w:r>
              <w:rPr>
                <w:rFonts w:hint="eastAsia" w:ascii="PMingLiU" w:eastAsia="PMingLiU"/>
                <w:spacing w:val="-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余姚市 </w:t>
            </w:r>
            <w:r>
              <w:rPr>
                <w:rFonts w:ascii="Times New Roman" w:eastAsia="Times New Roman"/>
                <w:sz w:val="21"/>
              </w:rPr>
              <w:t>0207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南浔区 </w:t>
            </w:r>
            <w:r>
              <w:rPr>
                <w:rFonts w:ascii="Times New Roman" w:eastAsia="Times New Roman"/>
                <w:sz w:val="21"/>
              </w:rPr>
              <w:t>0502</w:t>
            </w:r>
          </w:p>
        </w:tc>
        <w:tc>
          <w:tcPr>
            <w:tcW w:w="3524" w:type="dxa"/>
          </w:tcPr>
          <w:p>
            <w:pPr>
              <w:pStyle w:val="9"/>
              <w:tabs>
                <w:tab w:val="left" w:pos="1941"/>
              </w:tabs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开化县</w:t>
            </w:r>
            <w:r>
              <w:rPr>
                <w:rFonts w:hint="eastAsia" w:ascii="PMingLiU" w:eastAsia="PMingLiU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0805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hint="eastAsia" w:ascii="PMingLiU" w:eastAsia="PMingLiU"/>
                <w:sz w:val="21"/>
              </w:rPr>
              <w:t>松阳县</w:t>
            </w:r>
            <w:r>
              <w:rPr>
                <w:rFonts w:hint="eastAsia" w:ascii="PMingLiU" w:eastAsia="PMingLiU"/>
                <w:spacing w:val="-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慈溪市 </w:t>
            </w:r>
            <w:r>
              <w:rPr>
                <w:rFonts w:ascii="Times New Roman" w:eastAsia="Times New Roman"/>
                <w:sz w:val="21"/>
              </w:rPr>
              <w:t>0208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德清县 </w:t>
            </w:r>
            <w:r>
              <w:rPr>
                <w:rFonts w:ascii="Times New Roman" w:eastAsia="Times New Roman"/>
                <w:sz w:val="21"/>
              </w:rPr>
              <w:t>0503</w:t>
            </w:r>
          </w:p>
        </w:tc>
        <w:tc>
          <w:tcPr>
            <w:tcW w:w="3524" w:type="dxa"/>
          </w:tcPr>
          <w:p>
            <w:pPr>
              <w:pStyle w:val="9"/>
              <w:spacing w:before="109"/>
              <w:ind w:right="56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龙游县 </w:t>
            </w:r>
            <w:r>
              <w:rPr>
                <w:rFonts w:ascii="Times New Roman" w:eastAsia="Times New Roman"/>
                <w:sz w:val="21"/>
              </w:rPr>
              <w:t>0806</w:t>
            </w:r>
            <w:r>
              <w:rPr>
                <w:rFonts w:ascii="Times New Roman" w:eastAsia="Times New Roman"/>
                <w:spacing w:val="51"/>
                <w:sz w:val="21"/>
              </w:rPr>
              <w:t xml:space="preserve"> </w:t>
            </w:r>
            <w:r>
              <w:rPr>
                <w:rFonts w:hint="eastAsia" w:ascii="PMingLiU" w:eastAsia="PMingLiU"/>
                <w:color w:val="FFFFFF"/>
                <w:spacing w:val="-1"/>
                <w:sz w:val="21"/>
              </w:rPr>
              <w:t xml:space="preserve">游县 </w:t>
            </w:r>
            <w:r>
              <w:rPr>
                <w:rFonts w:ascii="Times New Roman" w:eastAsia="Times New Roman"/>
                <w:color w:val="FFFFFF"/>
                <w:sz w:val="21"/>
              </w:rPr>
              <w:t>08</w:t>
            </w:r>
            <w:r>
              <w:rPr>
                <w:rFonts w:ascii="Times New Roman" w:eastAsia="Times New Roman"/>
                <w:color w:val="FFFFFF"/>
                <w:spacing w:val="-4"/>
                <w:sz w:val="21"/>
              </w:rPr>
              <w:t xml:space="preserve"> </w:t>
            </w:r>
            <w:r>
              <w:rPr>
                <w:rFonts w:hint="eastAsia" w:ascii="PMingLiU" w:eastAsia="PMingLiU"/>
                <w:spacing w:val="-2"/>
                <w:sz w:val="21"/>
              </w:rPr>
              <w:t xml:space="preserve">景宁县 </w:t>
            </w:r>
            <w:r>
              <w:rPr>
                <w:rFonts w:ascii="Times New Roman" w:eastAsia="Times New Roman"/>
                <w:sz w:val="21"/>
              </w:rPr>
              <w:t>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2" w:type="dxa"/>
          </w:tcPr>
          <w:p>
            <w:pPr>
              <w:pStyle w:val="9"/>
              <w:spacing w:before="109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奉化市 </w:t>
            </w:r>
            <w:r>
              <w:rPr>
                <w:rFonts w:ascii="Times New Roman" w:eastAsia="Times New Roman"/>
                <w:sz w:val="21"/>
              </w:rPr>
              <w:t>0209</w:t>
            </w:r>
          </w:p>
        </w:tc>
        <w:tc>
          <w:tcPr>
            <w:tcW w:w="1838" w:type="dxa"/>
          </w:tcPr>
          <w:p>
            <w:pPr>
              <w:pStyle w:val="9"/>
              <w:spacing w:before="109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长兴县 </w:t>
            </w:r>
            <w:r>
              <w:rPr>
                <w:rFonts w:ascii="Times New Roman" w:eastAsia="Times New Roman"/>
                <w:sz w:val="21"/>
              </w:rPr>
              <w:t>0504</w:t>
            </w:r>
          </w:p>
        </w:tc>
        <w:tc>
          <w:tcPr>
            <w:tcW w:w="352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2" w:type="dxa"/>
          </w:tcPr>
          <w:p>
            <w:pPr>
              <w:pStyle w:val="9"/>
              <w:spacing w:before="108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1"/>
                <w:sz w:val="21"/>
              </w:rPr>
              <w:t xml:space="preserve">象山县 </w:t>
            </w:r>
            <w:r>
              <w:rPr>
                <w:rFonts w:ascii="Times New Roman" w:eastAsia="Times New Roman"/>
                <w:sz w:val="21"/>
              </w:rPr>
              <w:t>0210</w:t>
            </w:r>
          </w:p>
        </w:tc>
        <w:tc>
          <w:tcPr>
            <w:tcW w:w="1838" w:type="dxa"/>
          </w:tcPr>
          <w:p>
            <w:pPr>
              <w:pStyle w:val="9"/>
              <w:spacing w:before="108"/>
              <w:ind w:left="32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安吉县 </w:t>
            </w:r>
            <w:r>
              <w:rPr>
                <w:rFonts w:ascii="Times New Roman" w:eastAsia="Times New Roman"/>
                <w:sz w:val="21"/>
              </w:rPr>
              <w:t>0505</w:t>
            </w:r>
          </w:p>
        </w:tc>
        <w:tc>
          <w:tcPr>
            <w:tcW w:w="352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72" w:type="dxa"/>
          </w:tcPr>
          <w:p>
            <w:pPr>
              <w:pStyle w:val="9"/>
              <w:spacing w:before="109" w:line="247" w:lineRule="exact"/>
              <w:ind w:left="50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PMingLiU" w:eastAsia="PMingLiU"/>
                <w:spacing w:val="-2"/>
                <w:sz w:val="21"/>
              </w:rPr>
              <w:t xml:space="preserve">宁海县 </w:t>
            </w:r>
            <w:r>
              <w:rPr>
                <w:rFonts w:ascii="Times New Roman" w:eastAsia="Times New Roman"/>
                <w:sz w:val="21"/>
              </w:rPr>
              <w:t>0211</w:t>
            </w:r>
          </w:p>
        </w:tc>
        <w:tc>
          <w:tcPr>
            <w:tcW w:w="183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54"/>
        <w:ind w:left="909"/>
      </w:pPr>
      <w:r>
        <w:rPr>
          <w:spacing w:val="-15"/>
          <w:w w:val="95"/>
        </w:rPr>
        <w:t xml:space="preserve">附件 </w:t>
      </w:r>
      <w:r>
        <w:rPr>
          <w:w w:val="95"/>
        </w:rPr>
        <w:t>6</w:t>
      </w:r>
    </w:p>
    <w:p>
      <w:pPr>
        <w:pStyle w:val="4"/>
        <w:spacing w:before="7"/>
        <w:rPr>
          <w:sz w:val="35"/>
        </w:rPr>
      </w:pPr>
      <w:r>
        <w:br w:type="column"/>
      </w:r>
    </w:p>
    <w:p>
      <w:pPr>
        <w:pStyle w:val="2"/>
      </w:pPr>
      <w:r>
        <w:rPr>
          <w:w w:val="95"/>
        </w:rPr>
        <w:t>笔试试卷预订单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  <w:cols w:equalWidth="0" w:num="2">
            <w:col w:w="1832" w:space="1044"/>
            <w:col w:w="7774"/>
          </w:cols>
        </w:sectPr>
      </w:pPr>
    </w:p>
    <w:p>
      <w:pPr>
        <w:pStyle w:val="4"/>
        <w:spacing w:before="1"/>
        <w:rPr>
          <w:b/>
          <w:sz w:val="17"/>
        </w:rPr>
      </w:pPr>
    </w:p>
    <w:tbl>
      <w:tblPr>
        <w:tblStyle w:val="5"/>
        <w:tblW w:w="0" w:type="auto"/>
        <w:tblInd w:w="9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1912"/>
        <w:gridCol w:w="2268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369" w:type="dxa"/>
          </w:tcPr>
          <w:p>
            <w:pPr>
              <w:pStyle w:val="9"/>
              <w:spacing w:before="42"/>
              <w:ind w:left="743"/>
              <w:rPr>
                <w:sz w:val="32"/>
              </w:rPr>
            </w:pPr>
            <w:r>
              <w:rPr>
                <w:w w:val="95"/>
                <w:sz w:val="32"/>
              </w:rPr>
              <w:t>xx</w:t>
            </w:r>
            <w:r>
              <w:rPr>
                <w:spacing w:val="-19"/>
                <w:w w:val="95"/>
                <w:sz w:val="32"/>
              </w:rPr>
              <w:t xml:space="preserve"> 市/</w:t>
            </w:r>
          </w:p>
          <w:p>
            <w:pPr>
              <w:pStyle w:val="9"/>
              <w:spacing w:before="10"/>
              <w:ind w:left="107" w:right="-72"/>
              <w:rPr>
                <w:sz w:val="32"/>
              </w:rPr>
            </w:pPr>
            <w:r>
              <w:rPr>
                <w:w w:val="95"/>
                <w:sz w:val="32"/>
              </w:rPr>
              <w:t>xx</w:t>
            </w:r>
            <w:r>
              <w:rPr>
                <w:spacing w:val="9"/>
                <w:w w:val="95"/>
                <w:sz w:val="32"/>
              </w:rPr>
              <w:t xml:space="preserve"> 县</w:t>
            </w:r>
            <w:r>
              <w:rPr>
                <w:w w:val="95"/>
                <w:sz w:val="32"/>
              </w:rPr>
              <w:t>（市、区）</w:t>
            </w:r>
          </w:p>
        </w:tc>
        <w:tc>
          <w:tcPr>
            <w:tcW w:w="6448" w:type="dxa"/>
            <w:gridSpan w:val="3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369" w:type="dxa"/>
            <w:vMerge w:val="restart"/>
          </w:tcPr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spacing w:before="2"/>
              <w:rPr>
                <w:b/>
                <w:sz w:val="27"/>
              </w:rPr>
            </w:pPr>
          </w:p>
          <w:p>
            <w:pPr>
              <w:pStyle w:val="9"/>
              <w:spacing w:before="1"/>
              <w:ind w:left="11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笔试</w:t>
            </w:r>
          </w:p>
        </w:tc>
        <w:tc>
          <w:tcPr>
            <w:tcW w:w="1912" w:type="dxa"/>
          </w:tcPr>
          <w:p>
            <w:pPr>
              <w:pStyle w:val="9"/>
              <w:spacing w:before="215"/>
              <w:ind w:left="296" w:right="286"/>
              <w:jc w:val="center"/>
              <w:rPr>
                <w:sz w:val="32"/>
              </w:rPr>
            </w:pPr>
            <w:r>
              <w:rPr>
                <w:sz w:val="32"/>
              </w:rPr>
              <w:t>考生人数</w:t>
            </w:r>
          </w:p>
        </w:tc>
        <w:tc>
          <w:tcPr>
            <w:tcW w:w="4536" w:type="dxa"/>
            <w:gridSpan w:val="2"/>
          </w:tcPr>
          <w:p>
            <w:pPr>
              <w:pStyle w:val="9"/>
              <w:spacing w:before="215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>
            <w:pPr>
              <w:pStyle w:val="9"/>
              <w:spacing w:before="217"/>
              <w:ind w:left="296" w:right="286"/>
              <w:jc w:val="center"/>
              <w:rPr>
                <w:sz w:val="32"/>
              </w:rPr>
            </w:pPr>
            <w:r>
              <w:rPr>
                <w:sz w:val="32"/>
              </w:rPr>
              <w:t>考点个数</w:t>
            </w:r>
          </w:p>
        </w:tc>
        <w:tc>
          <w:tcPr>
            <w:tcW w:w="4536" w:type="dxa"/>
            <w:gridSpan w:val="2"/>
          </w:tcPr>
          <w:p>
            <w:pPr>
              <w:pStyle w:val="9"/>
              <w:spacing w:before="217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>
            <w:pPr>
              <w:pStyle w:val="9"/>
              <w:spacing w:before="217"/>
              <w:ind w:left="296" w:right="286"/>
              <w:jc w:val="center"/>
              <w:rPr>
                <w:sz w:val="32"/>
              </w:rPr>
            </w:pPr>
            <w:r>
              <w:rPr>
                <w:sz w:val="32"/>
              </w:rPr>
              <w:t>考场个数</w:t>
            </w:r>
          </w:p>
        </w:tc>
        <w:tc>
          <w:tcPr>
            <w:tcW w:w="4536" w:type="dxa"/>
            <w:gridSpan w:val="2"/>
          </w:tcPr>
          <w:p>
            <w:pPr>
              <w:pStyle w:val="9"/>
              <w:spacing w:before="217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 w:val="restart"/>
          </w:tcPr>
          <w:p>
            <w:pPr>
              <w:pStyle w:val="9"/>
              <w:rPr>
                <w:b/>
                <w:sz w:val="40"/>
              </w:rPr>
            </w:pPr>
          </w:p>
          <w:p>
            <w:pPr>
              <w:pStyle w:val="9"/>
              <w:ind w:left="156"/>
              <w:rPr>
                <w:sz w:val="32"/>
              </w:rPr>
            </w:pPr>
            <w:r>
              <w:rPr>
                <w:sz w:val="32"/>
              </w:rPr>
              <w:t>试卷合订本</w:t>
            </w:r>
          </w:p>
        </w:tc>
        <w:tc>
          <w:tcPr>
            <w:tcW w:w="2268" w:type="dxa"/>
          </w:tcPr>
          <w:p>
            <w:pPr>
              <w:pStyle w:val="9"/>
              <w:spacing w:before="217"/>
              <w:ind w:left="613"/>
              <w:rPr>
                <w:sz w:val="32"/>
              </w:rPr>
            </w:pPr>
            <w:r>
              <w:rPr>
                <w:w w:val="95"/>
                <w:sz w:val="32"/>
              </w:rPr>
              <w:t>30</w:t>
            </w:r>
            <w:r>
              <w:rPr>
                <w:spacing w:val="-18"/>
                <w:w w:val="95"/>
                <w:sz w:val="32"/>
              </w:rPr>
              <w:t xml:space="preserve"> 份装</w:t>
            </w:r>
          </w:p>
        </w:tc>
        <w:tc>
          <w:tcPr>
            <w:tcW w:w="2268" w:type="dxa"/>
          </w:tcPr>
          <w:p>
            <w:pPr>
              <w:pStyle w:val="9"/>
              <w:spacing w:before="217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（袋）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9"/>
              <w:spacing w:before="215"/>
              <w:ind w:left="613"/>
              <w:rPr>
                <w:sz w:val="32"/>
              </w:rPr>
            </w:pPr>
            <w:r>
              <w:rPr>
                <w:w w:val="95"/>
                <w:sz w:val="32"/>
              </w:rPr>
              <w:t>25</w:t>
            </w:r>
            <w:r>
              <w:rPr>
                <w:spacing w:val="-18"/>
                <w:w w:val="95"/>
                <w:sz w:val="32"/>
              </w:rPr>
              <w:t xml:space="preserve"> 份装</w:t>
            </w:r>
          </w:p>
        </w:tc>
        <w:tc>
          <w:tcPr>
            <w:tcW w:w="2268" w:type="dxa"/>
          </w:tcPr>
          <w:p>
            <w:pPr>
              <w:pStyle w:val="9"/>
              <w:spacing w:before="215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（袋）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2369" w:type="dxa"/>
          </w:tcPr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spacing w:before="3"/>
              <w:rPr>
                <w:b/>
                <w:sz w:val="43"/>
              </w:rPr>
            </w:pPr>
          </w:p>
          <w:p>
            <w:pPr>
              <w:pStyle w:val="9"/>
              <w:ind w:left="11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备注</w:t>
            </w:r>
          </w:p>
        </w:tc>
        <w:tc>
          <w:tcPr>
            <w:tcW w:w="6448" w:type="dxa"/>
            <w:gridSpan w:val="3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2369" w:type="dxa"/>
          </w:tcPr>
          <w:p>
            <w:pPr>
              <w:pStyle w:val="9"/>
              <w:spacing w:before="12"/>
              <w:rPr>
                <w:b/>
                <w:sz w:val="28"/>
              </w:rPr>
            </w:pPr>
          </w:p>
          <w:p>
            <w:pPr>
              <w:pStyle w:val="9"/>
              <w:ind w:left="10"/>
              <w:jc w:val="center"/>
              <w:rPr>
                <w:sz w:val="32"/>
              </w:rPr>
            </w:pPr>
            <w:r>
              <w:rPr>
                <w:sz w:val="32"/>
              </w:rPr>
              <w:t>联系人:</w:t>
            </w:r>
          </w:p>
          <w:p>
            <w:pPr>
              <w:pStyle w:val="9"/>
              <w:spacing w:before="4"/>
              <w:rPr>
                <w:b/>
                <w:sz w:val="30"/>
              </w:rPr>
            </w:pPr>
          </w:p>
          <w:p>
            <w:pPr>
              <w:pStyle w:val="9"/>
              <w:tabs>
                <w:tab w:val="left" w:pos="2312"/>
              </w:tabs>
              <w:ind w:left="84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  <w:u w:val="single"/>
              </w:rPr>
              <w:t xml:space="preserve"> </w:t>
            </w:r>
            <w:r>
              <w:rPr>
                <w:rFonts w:ascii="Times New Roman"/>
                <w:sz w:val="32"/>
                <w:u w:val="single"/>
              </w:rPr>
              <w:tab/>
            </w:r>
          </w:p>
        </w:tc>
        <w:tc>
          <w:tcPr>
            <w:tcW w:w="6448" w:type="dxa"/>
            <w:gridSpan w:val="3"/>
          </w:tcPr>
          <w:p>
            <w:pPr>
              <w:pStyle w:val="9"/>
              <w:tabs>
                <w:tab w:val="left" w:pos="5624"/>
              </w:tabs>
              <w:spacing w:before="64" w:line="780" w:lineRule="exact"/>
              <w:ind w:left="108" w:right="811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座机号：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ab/>
            </w:r>
            <w:r>
              <w:rPr>
                <w:w w:val="95"/>
                <w:sz w:val="32"/>
                <w:u w:val="single"/>
              </w:rPr>
              <w:t xml:space="preserve">                          </w:t>
            </w:r>
            <w:r>
              <w:rPr>
                <w:w w:val="95"/>
                <w:sz w:val="32"/>
              </w:rPr>
              <w:t>手机号：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</w:tbl>
    <w:p>
      <w:pPr>
        <w:pStyle w:val="4"/>
        <w:spacing w:before="4"/>
        <w:rPr>
          <w:b/>
          <w:sz w:val="7"/>
        </w:rPr>
      </w:pPr>
    </w:p>
    <w:p>
      <w:pPr>
        <w:pStyle w:val="4"/>
        <w:spacing w:before="92" w:line="211" w:lineRule="auto"/>
        <w:ind w:left="909" w:right="889"/>
      </w:pPr>
      <w:r>
        <w:rPr>
          <w:spacing w:val="2"/>
          <w:w w:val="95"/>
        </w:rPr>
        <w:t xml:space="preserve">注：请根据考点考场数预订试卷，每考点可加订 </w:t>
      </w:r>
      <w:r>
        <w:rPr>
          <w:w w:val="95"/>
        </w:rPr>
        <w:t>1</w:t>
      </w:r>
      <w:r>
        <w:rPr>
          <w:spacing w:val="12"/>
          <w:w w:val="95"/>
        </w:rPr>
        <w:t xml:space="preserve"> 袋备用卷</w:t>
      </w:r>
      <w:r>
        <w:rPr>
          <w:w w:val="95"/>
        </w:rPr>
        <w:t>（用</w:t>
      </w:r>
      <w:r>
        <w:t>于备用特殊考场</w:t>
      </w:r>
      <w:r>
        <w:rPr>
          <w:spacing w:val="-161"/>
        </w:rPr>
        <w:t>）</w:t>
      </w:r>
      <w:r>
        <w:t>。若有其他需求，请在备注栏说明。</w:t>
      </w:r>
    </w:p>
    <w:p>
      <w:pPr>
        <w:pStyle w:val="4"/>
        <w:spacing w:before="6"/>
        <w:rPr>
          <w:sz w:val="47"/>
        </w:rPr>
      </w:pPr>
    </w:p>
    <w:p>
      <w:pPr>
        <w:pStyle w:val="4"/>
        <w:tabs>
          <w:tab w:val="left" w:pos="5626"/>
          <w:tab w:val="left" w:pos="6190"/>
        </w:tabs>
        <w:ind w:left="909"/>
      </w:pPr>
      <w:r>
        <w:rPr>
          <w:spacing w:val="2"/>
          <w:w w:val="99"/>
        </w:rPr>
        <w:t>分</w:t>
      </w:r>
      <w:r>
        <w:rPr>
          <w:w w:val="99"/>
        </w:rPr>
        <w:t>管领</w:t>
      </w:r>
      <w:r>
        <w:rPr>
          <w:spacing w:val="2"/>
          <w:w w:val="99"/>
        </w:rPr>
        <w:t>导</w:t>
      </w:r>
      <w:r>
        <w:rPr>
          <w:w w:val="99"/>
        </w:rPr>
        <w:t>（签</w:t>
      </w:r>
      <w:r>
        <w:rPr>
          <w:spacing w:val="2"/>
          <w:w w:val="99"/>
        </w:rPr>
        <w:t>字</w:t>
      </w:r>
      <w:r>
        <w:rPr>
          <w:spacing w:val="-161"/>
          <w:w w:val="99"/>
        </w:rPr>
        <w:t>）</w:t>
      </w:r>
      <w:r>
        <w:rPr>
          <w:spacing w:val="3"/>
          <w:w w:val="99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spacing w:val="2"/>
          <w:w w:val="99"/>
        </w:rPr>
        <w:t>单</w:t>
      </w:r>
      <w:r>
        <w:rPr>
          <w:w w:val="99"/>
        </w:rPr>
        <w:t>位（</w:t>
      </w:r>
      <w:r>
        <w:rPr>
          <w:spacing w:val="2"/>
          <w:w w:val="99"/>
        </w:rPr>
        <w:t>公</w:t>
      </w:r>
      <w:r>
        <w:rPr>
          <w:w w:val="99"/>
        </w:rPr>
        <w:t>章</w:t>
      </w:r>
      <w:r>
        <w:rPr>
          <w:spacing w:val="-161"/>
          <w:w w:val="99"/>
        </w:rPr>
        <w:t>）</w:t>
      </w:r>
      <w:r>
        <w:rPr>
          <w:w w:val="99"/>
        </w:rPr>
        <w:t>：</w:t>
      </w:r>
    </w:p>
    <w:p>
      <w:pPr>
        <w:pStyle w:val="4"/>
        <w:spacing w:before="111"/>
        <w:ind w:left="6639"/>
      </w:pPr>
      <w:r>
        <w:rPr>
          <w:w w:val="95"/>
        </w:rPr>
        <w:t>日期：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4"/>
        </w:rPr>
      </w:pPr>
    </w:p>
    <w:p>
      <w:pPr>
        <w:pStyle w:val="2"/>
        <w:spacing w:before="38"/>
        <w:ind w:left="1240" w:right="1226"/>
        <w:jc w:val="center"/>
      </w:pPr>
      <w:r>
        <w:rPr>
          <w:w w:val="95"/>
        </w:rPr>
        <w:t>面试试卷预订单</w:t>
      </w:r>
    </w:p>
    <w:p>
      <w:pPr>
        <w:pStyle w:val="4"/>
        <w:spacing w:before="4"/>
        <w:rPr>
          <w:b/>
          <w:sz w:val="17"/>
        </w:rPr>
      </w:pPr>
    </w:p>
    <w:tbl>
      <w:tblPr>
        <w:tblStyle w:val="5"/>
        <w:tblW w:w="0" w:type="auto"/>
        <w:tblInd w:w="9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1"/>
        <w:gridCol w:w="1774"/>
        <w:gridCol w:w="4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511" w:type="dxa"/>
          </w:tcPr>
          <w:p>
            <w:pPr>
              <w:pStyle w:val="9"/>
              <w:spacing w:before="40" w:line="244" w:lineRule="auto"/>
              <w:ind w:left="614" w:right="203" w:hanging="401"/>
              <w:rPr>
                <w:sz w:val="32"/>
              </w:rPr>
            </w:pPr>
            <w:r>
              <w:rPr>
                <w:spacing w:val="-1"/>
                <w:sz w:val="32"/>
              </w:rPr>
              <w:t>市、县</w:t>
            </w:r>
            <w:r>
              <w:rPr>
                <w:sz w:val="32"/>
              </w:rPr>
              <w:t>（区）/</w:t>
            </w:r>
            <w:r>
              <w:rPr>
                <w:spacing w:val="-157"/>
                <w:sz w:val="32"/>
              </w:rPr>
              <w:t xml:space="preserve"> </w:t>
            </w:r>
            <w:r>
              <w:rPr>
                <w:sz w:val="32"/>
              </w:rPr>
              <w:t>省直单位</w:t>
            </w:r>
          </w:p>
        </w:tc>
        <w:tc>
          <w:tcPr>
            <w:tcW w:w="6309" w:type="dxa"/>
            <w:gridSpan w:val="2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511" w:type="dxa"/>
            <w:vMerge w:val="restart"/>
          </w:tcPr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spacing w:before="3"/>
              <w:rPr>
                <w:b/>
                <w:sz w:val="35"/>
              </w:rPr>
            </w:pPr>
          </w:p>
          <w:p>
            <w:pPr>
              <w:pStyle w:val="9"/>
              <w:ind w:left="8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面试</w:t>
            </w:r>
          </w:p>
        </w:tc>
        <w:tc>
          <w:tcPr>
            <w:tcW w:w="1774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244"/>
              <w:rPr>
                <w:sz w:val="32"/>
              </w:rPr>
            </w:pPr>
            <w:r>
              <w:rPr>
                <w:sz w:val="32"/>
              </w:rPr>
              <w:t>考生人数</w:t>
            </w:r>
          </w:p>
        </w:tc>
        <w:tc>
          <w:tcPr>
            <w:tcW w:w="453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right="97"/>
              <w:jc w:val="right"/>
              <w:rPr>
                <w:sz w:val="32"/>
              </w:rPr>
            </w:pPr>
            <w:r>
              <w:rPr>
                <w:sz w:val="32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>
            <w:pPr>
              <w:pStyle w:val="9"/>
              <w:spacing w:before="7"/>
              <w:rPr>
                <w:b/>
                <w:sz w:val="29"/>
              </w:rPr>
            </w:pPr>
          </w:p>
          <w:p>
            <w:pPr>
              <w:pStyle w:val="9"/>
              <w:ind w:left="244"/>
              <w:rPr>
                <w:sz w:val="32"/>
              </w:rPr>
            </w:pPr>
            <w:r>
              <w:rPr>
                <w:sz w:val="32"/>
              </w:rPr>
              <w:t>面试组数</w:t>
            </w:r>
          </w:p>
        </w:tc>
        <w:tc>
          <w:tcPr>
            <w:tcW w:w="4535" w:type="dxa"/>
          </w:tcPr>
          <w:p>
            <w:pPr>
              <w:pStyle w:val="9"/>
              <w:spacing w:before="4"/>
              <w:rPr>
                <w:b/>
                <w:sz w:val="32"/>
              </w:rPr>
            </w:pPr>
          </w:p>
          <w:p>
            <w:pPr>
              <w:pStyle w:val="9"/>
              <w:spacing w:before="1"/>
              <w:ind w:right="97"/>
              <w:jc w:val="right"/>
              <w:rPr>
                <w:sz w:val="32"/>
              </w:rPr>
            </w:pPr>
            <w:r>
              <w:rPr>
                <w:sz w:val="32"/>
              </w:rPr>
              <w:t>（组）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5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>
            <w:pPr>
              <w:pStyle w:val="9"/>
              <w:spacing w:before="5"/>
              <w:rPr>
                <w:b/>
                <w:sz w:val="27"/>
              </w:rPr>
            </w:pPr>
          </w:p>
          <w:p>
            <w:pPr>
              <w:pStyle w:val="9"/>
              <w:spacing w:line="235" w:lineRule="auto"/>
              <w:ind w:left="724" w:right="238" w:hanging="480"/>
              <w:rPr>
                <w:sz w:val="32"/>
              </w:rPr>
            </w:pPr>
            <w:r>
              <w:rPr>
                <w:spacing w:val="-2"/>
                <w:sz w:val="32"/>
              </w:rPr>
              <w:t>面试卷袋</w:t>
            </w:r>
            <w:r>
              <w:rPr>
                <w:sz w:val="32"/>
              </w:rPr>
              <w:t>数</w:t>
            </w:r>
          </w:p>
        </w:tc>
        <w:tc>
          <w:tcPr>
            <w:tcW w:w="4535" w:type="dxa"/>
          </w:tcPr>
          <w:p>
            <w:pPr>
              <w:pStyle w:val="9"/>
              <w:spacing w:before="5"/>
              <w:rPr>
                <w:b/>
                <w:sz w:val="45"/>
              </w:rPr>
            </w:pPr>
          </w:p>
          <w:p>
            <w:pPr>
              <w:pStyle w:val="9"/>
              <w:ind w:right="97"/>
              <w:jc w:val="right"/>
              <w:rPr>
                <w:sz w:val="32"/>
              </w:rPr>
            </w:pPr>
            <w:r>
              <w:rPr>
                <w:sz w:val="32"/>
              </w:rPr>
              <w:t>（袋）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2511" w:type="dxa"/>
          </w:tcPr>
          <w:p>
            <w:pPr>
              <w:pStyle w:val="9"/>
              <w:rPr>
                <w:b/>
                <w:sz w:val="32"/>
              </w:rPr>
            </w:pPr>
          </w:p>
          <w:p>
            <w:pPr>
              <w:pStyle w:val="9"/>
              <w:spacing w:before="8"/>
              <w:rPr>
                <w:b/>
                <w:sz w:val="42"/>
              </w:rPr>
            </w:pPr>
          </w:p>
          <w:p>
            <w:pPr>
              <w:pStyle w:val="9"/>
              <w:spacing w:before="1"/>
              <w:ind w:left="8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备注</w:t>
            </w:r>
          </w:p>
        </w:tc>
        <w:tc>
          <w:tcPr>
            <w:tcW w:w="6309" w:type="dxa"/>
            <w:gridSpan w:val="2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11" w:type="dxa"/>
          </w:tcPr>
          <w:p>
            <w:pPr>
              <w:pStyle w:val="9"/>
              <w:spacing w:before="7"/>
              <w:rPr>
                <w:b/>
                <w:sz w:val="25"/>
              </w:rPr>
            </w:pPr>
          </w:p>
          <w:p>
            <w:pPr>
              <w:pStyle w:val="9"/>
              <w:ind w:left="7"/>
              <w:jc w:val="center"/>
              <w:rPr>
                <w:sz w:val="32"/>
              </w:rPr>
            </w:pPr>
            <w:r>
              <w:rPr>
                <w:sz w:val="32"/>
              </w:rPr>
              <w:t>联系人:</w:t>
            </w:r>
          </w:p>
          <w:p>
            <w:pPr>
              <w:pStyle w:val="9"/>
              <w:spacing w:before="9"/>
              <w:rPr>
                <w:b/>
                <w:sz w:val="30"/>
              </w:rPr>
            </w:pPr>
          </w:p>
          <w:p>
            <w:pPr>
              <w:pStyle w:val="9"/>
              <w:tabs>
                <w:tab w:val="left" w:pos="2343"/>
              </w:tabs>
              <w:ind w:left="2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  <w:u w:val="single"/>
              </w:rPr>
              <w:t xml:space="preserve"> </w:t>
            </w:r>
            <w:r>
              <w:rPr>
                <w:rFonts w:ascii="Times New Roman"/>
                <w:sz w:val="32"/>
                <w:u w:val="single"/>
              </w:rPr>
              <w:tab/>
            </w:r>
          </w:p>
        </w:tc>
        <w:tc>
          <w:tcPr>
            <w:tcW w:w="6309" w:type="dxa"/>
            <w:gridSpan w:val="2"/>
          </w:tcPr>
          <w:p>
            <w:pPr>
              <w:pStyle w:val="9"/>
              <w:tabs>
                <w:tab w:val="left" w:pos="6262"/>
              </w:tabs>
              <w:spacing w:before="26" w:line="780" w:lineRule="exact"/>
              <w:ind w:left="107" w:right="34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座机号：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ab/>
            </w:r>
            <w:r>
              <w:rPr>
                <w:w w:val="95"/>
                <w:sz w:val="32"/>
                <w:u w:val="single"/>
              </w:rPr>
              <w:t xml:space="preserve">                               </w:t>
            </w:r>
            <w:r>
              <w:rPr>
                <w:w w:val="95"/>
                <w:sz w:val="32"/>
              </w:rPr>
              <w:t>手机号：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</w:tbl>
    <w:p>
      <w:pPr>
        <w:pStyle w:val="4"/>
        <w:spacing w:before="275"/>
        <w:ind w:left="909"/>
      </w:pPr>
      <w:r>
        <w:rPr>
          <w:w w:val="99"/>
        </w:rPr>
        <w:t>注：面试卷每袋含</w:t>
      </w:r>
      <w:r>
        <w:rPr>
          <w:spacing w:val="-78"/>
        </w:rPr>
        <w:t xml:space="preserve"> </w:t>
      </w:r>
      <w:r>
        <w:rPr>
          <w:w w:val="99"/>
        </w:rPr>
        <w:t>7</w:t>
      </w:r>
      <w:r>
        <w:rPr>
          <w:spacing w:val="-80"/>
        </w:rPr>
        <w:t xml:space="preserve"> </w:t>
      </w:r>
      <w:r>
        <w:rPr>
          <w:w w:val="99"/>
        </w:rPr>
        <w:t>份考官卷和</w:t>
      </w:r>
      <w:r>
        <w:rPr>
          <w:spacing w:val="-81"/>
        </w:rPr>
        <w:t xml:space="preserve"> </w:t>
      </w:r>
      <w:r>
        <w:rPr>
          <w:w w:val="99"/>
        </w:rPr>
        <w:t>2</w:t>
      </w:r>
      <w:r>
        <w:rPr>
          <w:spacing w:val="-80"/>
        </w:rPr>
        <w:t xml:space="preserve"> </w:t>
      </w:r>
      <w:r>
        <w:rPr>
          <w:w w:val="99"/>
        </w:rPr>
        <w:t>份考生卷（</w:t>
      </w:r>
      <w:r>
        <w:rPr>
          <w:spacing w:val="1"/>
          <w:w w:val="99"/>
        </w:rPr>
        <w:t>7+</w:t>
      </w:r>
      <w:r>
        <w:rPr>
          <w:spacing w:val="-1"/>
          <w:w w:val="99"/>
        </w:rPr>
        <w:t>2</w:t>
      </w:r>
      <w:r>
        <w:rPr>
          <w:spacing w:val="-159"/>
          <w:w w:val="99"/>
        </w:rPr>
        <w:t>）。</w:t>
      </w:r>
    </w:p>
    <w:p>
      <w:pPr>
        <w:pStyle w:val="4"/>
      </w:pPr>
    </w:p>
    <w:p>
      <w:pPr>
        <w:pStyle w:val="4"/>
      </w:pPr>
    </w:p>
    <w:p>
      <w:pPr>
        <w:pStyle w:val="4"/>
        <w:spacing w:before="10"/>
        <w:rPr>
          <w:sz w:val="25"/>
        </w:rPr>
      </w:pPr>
    </w:p>
    <w:p>
      <w:pPr>
        <w:pStyle w:val="4"/>
        <w:tabs>
          <w:tab w:val="left" w:pos="5626"/>
          <w:tab w:val="left" w:pos="6670"/>
        </w:tabs>
        <w:ind w:left="909"/>
      </w:pPr>
      <w:r>
        <w:rPr>
          <w:spacing w:val="2"/>
          <w:w w:val="99"/>
        </w:rPr>
        <w:t>分</w:t>
      </w:r>
      <w:r>
        <w:rPr>
          <w:w w:val="99"/>
        </w:rPr>
        <w:t>管领</w:t>
      </w:r>
      <w:r>
        <w:rPr>
          <w:spacing w:val="2"/>
          <w:w w:val="99"/>
        </w:rPr>
        <w:t>导</w:t>
      </w:r>
      <w:r>
        <w:rPr>
          <w:w w:val="99"/>
        </w:rPr>
        <w:t>（签</w:t>
      </w:r>
      <w:r>
        <w:rPr>
          <w:spacing w:val="2"/>
          <w:w w:val="99"/>
        </w:rPr>
        <w:t>字</w:t>
      </w:r>
      <w:r>
        <w:rPr>
          <w:spacing w:val="-161"/>
          <w:w w:val="99"/>
        </w:rPr>
        <w:t>）</w:t>
      </w:r>
      <w:r>
        <w:rPr>
          <w:spacing w:val="3"/>
          <w:w w:val="99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spacing w:val="2"/>
          <w:w w:val="99"/>
        </w:rPr>
        <w:t>单</w:t>
      </w:r>
      <w:r>
        <w:rPr>
          <w:w w:val="99"/>
        </w:rPr>
        <w:t>位（公</w:t>
      </w:r>
      <w:r>
        <w:rPr>
          <w:spacing w:val="2"/>
          <w:w w:val="99"/>
        </w:rPr>
        <w:t>章</w:t>
      </w:r>
      <w:r>
        <w:rPr>
          <w:spacing w:val="-161"/>
          <w:w w:val="99"/>
        </w:rPr>
        <w:t>）</w:t>
      </w:r>
      <w:r>
        <w:rPr>
          <w:w w:val="99"/>
        </w:rPr>
        <w:t>：</w:t>
      </w:r>
    </w:p>
    <w:p>
      <w:pPr>
        <w:pStyle w:val="4"/>
        <w:spacing w:before="111"/>
        <w:ind w:left="7251"/>
      </w:pPr>
      <w:r>
        <w:t>日期：</w:t>
      </w:r>
    </w:p>
    <w:p>
      <w:pPr>
        <w:spacing w:after="0"/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55"/>
        <w:ind w:left="909"/>
      </w:pPr>
      <w:r>
        <w:rPr>
          <w:spacing w:val="-15"/>
          <w:w w:val="95"/>
        </w:rPr>
        <w:t xml:space="preserve">附件 </w:t>
      </w:r>
      <w:r>
        <w:rPr>
          <w:w w:val="95"/>
        </w:rPr>
        <w:t>7</w:t>
      </w:r>
    </w:p>
    <w:p>
      <w:pPr>
        <w:pStyle w:val="4"/>
        <w:spacing w:before="11"/>
        <w:rPr>
          <w:sz w:val="33"/>
        </w:rPr>
      </w:pPr>
      <w:r>
        <w:br w:type="column"/>
      </w:r>
    </w:p>
    <w:p>
      <w:pPr>
        <w:pStyle w:val="2"/>
      </w:pPr>
      <w:r>
        <w:rPr>
          <w:w w:val="95"/>
        </w:rPr>
        <w:t>考场规则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  <w:cols w:equalWidth="0" w:num="2">
            <w:col w:w="1832" w:space="1706"/>
            <w:col w:w="7112"/>
          </w:cols>
        </w:sectPr>
      </w:pPr>
    </w:p>
    <w:p>
      <w:pPr>
        <w:pStyle w:val="4"/>
        <w:rPr>
          <w:b/>
          <w:sz w:val="19"/>
        </w:rPr>
      </w:pPr>
    </w:p>
    <w:p>
      <w:pPr>
        <w:pStyle w:val="4"/>
        <w:spacing w:before="55" w:line="292" w:lineRule="auto"/>
        <w:ind w:left="909" w:right="859" w:firstLine="640"/>
        <w:jc w:val="both"/>
      </w:pPr>
      <w:r>
        <w:rPr>
          <w:spacing w:val="16"/>
          <w:w w:val="95"/>
        </w:rPr>
        <w:t xml:space="preserve">一、考生在开考前 </w:t>
      </w:r>
      <w:r>
        <w:rPr>
          <w:w w:val="95"/>
        </w:rPr>
        <w:t>30</w:t>
      </w:r>
      <w:r>
        <w:rPr>
          <w:spacing w:val="4"/>
          <w:w w:val="95"/>
        </w:rPr>
        <w:t xml:space="preserve"> 分钟，凭纸质准考证和有效身份证件</w:t>
      </w:r>
      <w:r>
        <w:rPr>
          <w:w w:val="95"/>
        </w:rPr>
        <w:t>原件入场，二证缺一不得入场，入场后对号入座并将应考证件放</w:t>
      </w:r>
      <w:r>
        <w:rPr>
          <w:spacing w:val="1"/>
          <w:w w:val="95"/>
        </w:rPr>
        <w:t xml:space="preserve"> </w:t>
      </w:r>
      <w:r>
        <w:t>在桌面上方。</w:t>
      </w:r>
    </w:p>
    <w:p>
      <w:pPr>
        <w:pStyle w:val="4"/>
        <w:spacing w:line="292" w:lineRule="auto"/>
        <w:ind w:left="909" w:right="698" w:firstLine="640"/>
        <w:jc w:val="both"/>
      </w:pPr>
      <w:r>
        <w:rPr>
          <w:w w:val="95"/>
        </w:rPr>
        <w:t>二、准许携带黑色墨水笔、2B</w:t>
      </w:r>
      <w:r>
        <w:rPr>
          <w:spacing w:val="8"/>
          <w:w w:val="95"/>
        </w:rPr>
        <w:t xml:space="preserve"> 铅笔、橡皮、卷</w:t>
      </w:r>
      <w:r>
        <w:rPr>
          <w:w w:val="95"/>
        </w:rPr>
        <w:t>（削）笔刀。</w:t>
      </w:r>
      <w:r>
        <w:t>严禁将手机、资料、提包、计算器等物品带至座位。</w:t>
      </w:r>
    </w:p>
    <w:p>
      <w:pPr>
        <w:pStyle w:val="4"/>
        <w:spacing w:line="292" w:lineRule="auto"/>
        <w:ind w:left="1550" w:right="775"/>
      </w:pPr>
      <w:r>
        <w:rPr>
          <w:spacing w:val="3"/>
          <w:w w:val="95"/>
        </w:rPr>
        <w:t xml:space="preserve">三、开考 </w:t>
      </w:r>
      <w:r>
        <w:rPr>
          <w:w w:val="95"/>
        </w:rPr>
        <w:t>30</w:t>
      </w:r>
      <w:r>
        <w:rPr>
          <w:spacing w:val="1"/>
          <w:w w:val="95"/>
        </w:rPr>
        <w:t xml:space="preserve"> 分钟后禁止入场，开考 </w:t>
      </w:r>
      <w:r>
        <w:rPr>
          <w:w w:val="95"/>
        </w:rPr>
        <w:t>60 分钟后可交卷离场。</w:t>
      </w:r>
      <w:r>
        <w:t>四、考生未经监考人员允许不得离开座位。</w:t>
      </w:r>
    </w:p>
    <w:p>
      <w:pPr>
        <w:pStyle w:val="4"/>
        <w:ind w:left="1550"/>
      </w:pPr>
      <w:r>
        <w:t>五、考试开始前和考试结束后不得作答。</w:t>
      </w:r>
    </w:p>
    <w:p>
      <w:pPr>
        <w:pStyle w:val="4"/>
        <w:spacing w:before="87" w:line="292" w:lineRule="auto"/>
        <w:ind w:left="909" w:right="857" w:firstLine="640"/>
        <w:jc w:val="both"/>
      </w:pPr>
      <w:r>
        <w:rPr>
          <w:w w:val="95"/>
        </w:rPr>
        <w:t>六、必须用黑色墨水笔书写姓名、准考证号和作答主观题,</w:t>
      </w:r>
      <w:r>
        <w:rPr>
          <w:spacing w:val="25"/>
          <w:w w:val="95"/>
        </w:rPr>
        <w:t xml:space="preserve"> </w:t>
      </w:r>
      <w:r>
        <w:rPr>
          <w:spacing w:val="9"/>
          <w:w w:val="95"/>
        </w:rPr>
        <w:t xml:space="preserve">用 </w:t>
      </w:r>
      <w:r>
        <w:rPr>
          <w:w w:val="95"/>
        </w:rPr>
        <w:t>2B</w:t>
      </w:r>
      <w:r>
        <w:rPr>
          <w:spacing w:val="152"/>
        </w:rPr>
        <w:t xml:space="preserve"> </w:t>
      </w:r>
      <w:r>
        <w:rPr>
          <w:w w:val="95"/>
        </w:rPr>
        <w:t>铅笔填涂答题卡上的准考证号和作答客观题。不得在答题</w:t>
      </w:r>
      <w:r>
        <w:t>卡（纸）和准考证上作与考试无关的标记。</w:t>
      </w:r>
    </w:p>
    <w:p>
      <w:pPr>
        <w:pStyle w:val="4"/>
        <w:spacing w:line="292" w:lineRule="auto"/>
        <w:ind w:left="909" w:right="779" w:firstLine="640"/>
      </w:pPr>
      <w:r>
        <w:rPr>
          <w:w w:val="95"/>
        </w:rPr>
        <w:t>七、考生不得要求监考人员解释试题，如遇试卷分发错误、</w:t>
      </w:r>
      <w:r>
        <w:rPr>
          <w:spacing w:val="1"/>
          <w:w w:val="95"/>
        </w:rPr>
        <w:t xml:space="preserve"> </w:t>
      </w:r>
      <w:r>
        <w:t>缺损、错装、字迹不清等问题，应及时举手报告。</w:t>
      </w:r>
    </w:p>
    <w:p>
      <w:pPr>
        <w:pStyle w:val="4"/>
        <w:spacing w:line="292" w:lineRule="auto"/>
        <w:ind w:left="909" w:right="698" w:firstLine="640"/>
      </w:pPr>
      <w:r>
        <w:rPr>
          <w:spacing w:val="-18"/>
          <w:w w:val="95"/>
        </w:rPr>
        <w:t>八、保持考场内安静，禁止吸烟，不得互借文具、传递资料，</w:t>
      </w:r>
      <w:r>
        <w:rPr>
          <w:spacing w:val="1"/>
          <w:w w:val="95"/>
        </w:rPr>
        <w:t xml:space="preserve"> </w:t>
      </w:r>
      <w:r>
        <w:t>严禁交头接耳、窥视他人答案或交换试卷和答题卡。</w:t>
      </w:r>
    </w:p>
    <w:p>
      <w:pPr>
        <w:pStyle w:val="4"/>
        <w:spacing w:before="1"/>
        <w:ind w:left="1550"/>
      </w:pPr>
      <w:r>
        <w:t>九、任何人不得将试卷内容和答题信息传出考场。</w:t>
      </w:r>
    </w:p>
    <w:p>
      <w:pPr>
        <w:pStyle w:val="4"/>
        <w:spacing w:before="90" w:line="292" w:lineRule="auto"/>
        <w:ind w:left="909" w:right="892" w:firstLine="640"/>
        <w:jc w:val="both"/>
      </w:pPr>
      <w:r>
        <w:t>十、考试结束信号发出后,立即停止答题并将试卷翻放，经</w:t>
      </w:r>
      <w:r>
        <w:rPr>
          <w:w w:val="95"/>
        </w:rPr>
        <w:t>监考人员收卷签字后方可离场。严禁将试卷、答题卡（纸）、草</w:t>
      </w:r>
      <w:r>
        <w:rPr>
          <w:spacing w:val="1"/>
          <w:w w:val="95"/>
        </w:rPr>
        <w:t xml:space="preserve"> </w:t>
      </w:r>
      <w:r>
        <w:t>稿纸及答题信息带出考场。</w:t>
      </w:r>
    </w:p>
    <w:p>
      <w:pPr>
        <w:pStyle w:val="4"/>
        <w:spacing w:line="292" w:lineRule="auto"/>
        <w:ind w:left="909" w:right="703" w:firstLine="640"/>
      </w:pPr>
      <w:r>
        <w:rPr>
          <w:spacing w:val="-18"/>
          <w:w w:val="95"/>
        </w:rPr>
        <w:t>十一、考生须遵守本考场规则，服从监考人员的管理。否则，</w:t>
      </w:r>
      <w:r>
        <w:rPr>
          <w:spacing w:val="1"/>
          <w:w w:val="95"/>
        </w:rPr>
        <w:t xml:space="preserve"> </w:t>
      </w:r>
      <w:r>
        <w:t>按考试违纪违规行为处理。</w:t>
      </w:r>
    </w:p>
    <w:p>
      <w:pPr>
        <w:spacing w:after="0" w:line="292" w:lineRule="auto"/>
        <w:sectPr>
          <w:type w:val="continuous"/>
          <w:pgSz w:w="11910" w:h="16840"/>
          <w:pgMar w:top="1580" w:right="580" w:bottom="280" w:left="68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top="1580" w:right="580" w:bottom="1380" w:left="680" w:header="0" w:footer="1115" w:gutter="0"/>
        </w:sectPr>
      </w:pPr>
    </w:p>
    <w:p>
      <w:pPr>
        <w:pStyle w:val="4"/>
        <w:spacing w:before="54"/>
        <w:ind w:left="909"/>
      </w:pPr>
      <w:r>
        <w:rPr>
          <w:spacing w:val="-15"/>
          <w:w w:val="95"/>
        </w:rPr>
        <w:t xml:space="preserve">附件 </w:t>
      </w:r>
      <w:r>
        <w:rPr>
          <w:w w:val="95"/>
        </w:rPr>
        <w:t>8</w:t>
      </w:r>
    </w:p>
    <w:p>
      <w:pPr>
        <w:pStyle w:val="4"/>
        <w:spacing w:before="5"/>
        <w:rPr>
          <w:sz w:val="34"/>
        </w:rPr>
      </w:pPr>
      <w:r>
        <w:br w:type="column"/>
      </w:r>
    </w:p>
    <w:p>
      <w:pPr>
        <w:pStyle w:val="2"/>
      </w:pPr>
      <w:r>
        <w:rPr>
          <w:w w:val="95"/>
        </w:rPr>
        <w:t>监考人员工作程序</w:t>
      </w:r>
    </w:p>
    <w:p>
      <w:pPr>
        <w:spacing w:after="0"/>
        <w:sectPr>
          <w:type w:val="continuous"/>
          <w:pgSz w:w="11910" w:h="16840"/>
          <w:pgMar w:top="1580" w:right="580" w:bottom="280" w:left="680" w:header="720" w:footer="720" w:gutter="0"/>
          <w:cols w:equalWidth="0" w:num="2">
            <w:col w:w="1832" w:space="833"/>
            <w:col w:w="7985"/>
          </w:cols>
        </w:sectPr>
      </w:pPr>
    </w:p>
    <w:p>
      <w:pPr>
        <w:pStyle w:val="4"/>
        <w:spacing w:before="6"/>
        <w:rPr>
          <w:b/>
          <w:sz w:val="21"/>
        </w:rPr>
      </w:pPr>
    </w:p>
    <w:tbl>
      <w:tblPr>
        <w:tblStyle w:val="5"/>
        <w:tblW w:w="0" w:type="auto"/>
        <w:tblInd w:w="9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849"/>
        <w:gridCol w:w="991"/>
        <w:gridCol w:w="6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27" w:type="dxa"/>
          </w:tcPr>
          <w:p>
            <w:pPr>
              <w:pStyle w:val="9"/>
              <w:spacing w:line="264" w:lineRule="exact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序</w:t>
            </w:r>
          </w:p>
          <w:p>
            <w:pPr>
              <w:pStyle w:val="9"/>
              <w:spacing w:line="236" w:lineRule="exact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号</w:t>
            </w:r>
          </w:p>
        </w:tc>
        <w:tc>
          <w:tcPr>
            <w:tcW w:w="849" w:type="dxa"/>
          </w:tcPr>
          <w:p>
            <w:pPr>
              <w:pStyle w:val="9"/>
              <w:spacing w:line="264" w:lineRule="exact"/>
              <w:ind w:left="211"/>
              <w:rPr>
                <w:sz w:val="21"/>
              </w:rPr>
            </w:pPr>
            <w:r>
              <w:rPr>
                <w:sz w:val="21"/>
              </w:rPr>
              <w:t>时间</w:t>
            </w:r>
          </w:p>
          <w:p>
            <w:pPr>
              <w:pStyle w:val="9"/>
              <w:spacing w:line="236" w:lineRule="exact"/>
              <w:ind w:left="211"/>
              <w:rPr>
                <w:sz w:val="21"/>
              </w:rPr>
            </w:pPr>
            <w:r>
              <w:rPr>
                <w:sz w:val="21"/>
              </w:rPr>
              <w:t>节点</w:t>
            </w:r>
          </w:p>
        </w:tc>
        <w:tc>
          <w:tcPr>
            <w:tcW w:w="991" w:type="dxa"/>
          </w:tcPr>
          <w:p>
            <w:pPr>
              <w:pStyle w:val="9"/>
              <w:spacing w:line="264" w:lineRule="exact"/>
              <w:ind w:left="283"/>
              <w:rPr>
                <w:sz w:val="21"/>
              </w:rPr>
            </w:pPr>
            <w:r>
              <w:rPr>
                <w:sz w:val="21"/>
              </w:rPr>
              <w:t>工作</w:t>
            </w:r>
          </w:p>
          <w:p>
            <w:pPr>
              <w:pStyle w:val="9"/>
              <w:spacing w:line="236" w:lineRule="exact"/>
              <w:ind w:left="283"/>
              <w:rPr>
                <w:sz w:val="21"/>
              </w:rPr>
            </w:pPr>
            <w:r>
              <w:rPr>
                <w:sz w:val="21"/>
              </w:rPr>
              <w:t>事项</w:t>
            </w:r>
          </w:p>
        </w:tc>
        <w:tc>
          <w:tcPr>
            <w:tcW w:w="6912" w:type="dxa"/>
          </w:tcPr>
          <w:p>
            <w:pPr>
              <w:pStyle w:val="9"/>
              <w:spacing w:before="128"/>
              <w:ind w:left="2814" w:right="2801"/>
              <w:jc w:val="center"/>
              <w:rPr>
                <w:sz w:val="21"/>
              </w:rPr>
            </w:pPr>
            <w:r>
              <w:rPr>
                <w:spacing w:val="13"/>
                <w:sz w:val="21"/>
              </w:rPr>
              <w:t>工 作 内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7" w:type="dxa"/>
          </w:tcPr>
          <w:p>
            <w:pPr>
              <w:pStyle w:val="9"/>
              <w:spacing w:before="149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49" w:type="dxa"/>
          </w:tcPr>
          <w:p>
            <w:pPr>
              <w:pStyle w:val="9"/>
              <w:spacing w:before="149"/>
              <w:ind w:left="75" w:right="136"/>
              <w:jc w:val="center"/>
              <w:rPr>
                <w:sz w:val="21"/>
              </w:rPr>
            </w:pPr>
            <w:r>
              <w:rPr>
                <w:spacing w:val="-13"/>
                <w:sz w:val="21"/>
              </w:rPr>
              <w:t>8:00</w:t>
            </w:r>
            <w:r>
              <w:rPr>
                <w:spacing w:val="-48"/>
                <w:sz w:val="21"/>
              </w:rPr>
              <w:t xml:space="preserve"> 前</w:t>
            </w:r>
          </w:p>
        </w:tc>
        <w:tc>
          <w:tcPr>
            <w:tcW w:w="991" w:type="dxa"/>
          </w:tcPr>
          <w:p>
            <w:pPr>
              <w:pStyle w:val="9"/>
              <w:spacing w:before="14" w:line="262" w:lineRule="exact"/>
              <w:ind w:left="283" w:right="272"/>
              <w:rPr>
                <w:sz w:val="21"/>
              </w:rPr>
            </w:pPr>
            <w:r>
              <w:rPr>
                <w:spacing w:val="-1"/>
                <w:sz w:val="21"/>
              </w:rPr>
              <w:t>报到培训</w:t>
            </w:r>
          </w:p>
        </w:tc>
        <w:tc>
          <w:tcPr>
            <w:tcW w:w="6912" w:type="dxa"/>
          </w:tcPr>
          <w:p>
            <w:pPr>
              <w:pStyle w:val="9"/>
              <w:spacing w:line="280" w:lineRule="atLeast"/>
              <w:ind w:left="85" w:right="-29" w:firstLine="208"/>
              <w:rPr>
                <w:sz w:val="21"/>
              </w:rPr>
            </w:pPr>
            <w:r>
              <w:rPr>
                <w:spacing w:val="-7"/>
                <w:w w:val="100"/>
                <w:sz w:val="21"/>
              </w:rPr>
              <w:t>全体监考人员和考点工作人员到考务办公室</w:t>
            </w:r>
            <w:r>
              <w:rPr>
                <w:spacing w:val="-3"/>
                <w:w w:val="100"/>
                <w:sz w:val="21"/>
              </w:rPr>
              <w:t>（下称考务办</w:t>
            </w:r>
            <w:r>
              <w:rPr>
                <w:spacing w:val="-70"/>
                <w:w w:val="100"/>
                <w:sz w:val="21"/>
              </w:rPr>
              <w:t>）</w:t>
            </w:r>
            <w:r>
              <w:rPr>
                <w:spacing w:val="-37"/>
                <w:w w:val="100"/>
                <w:sz w:val="21"/>
              </w:rPr>
              <w:t>报到</w:t>
            </w:r>
            <w:r>
              <w:rPr>
                <w:spacing w:val="-3"/>
                <w:w w:val="100"/>
                <w:sz w:val="21"/>
              </w:rPr>
              <w:t>（</w:t>
            </w:r>
            <w:r>
              <w:rPr>
                <w:w w:val="100"/>
                <w:sz w:val="21"/>
              </w:rPr>
              <w:t>签到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，</w:t>
            </w:r>
            <w:r>
              <w:rPr>
                <w:sz w:val="21"/>
              </w:rPr>
              <w:t>领取监考工作材料和设备，参加考前培训。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0"/>
              <w:rPr>
                <w:b/>
                <w:sz w:val="21"/>
              </w:rPr>
            </w:pPr>
          </w:p>
          <w:p>
            <w:pPr>
              <w:pStyle w:val="9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49" w:line="264" w:lineRule="exact"/>
              <w:ind w:left="155"/>
              <w:rPr>
                <w:sz w:val="21"/>
              </w:rPr>
            </w:pPr>
            <w:r>
              <w:rPr>
                <w:sz w:val="21"/>
              </w:rPr>
              <w:t>8:15-</w:t>
            </w:r>
          </w:p>
          <w:p>
            <w:pPr>
              <w:pStyle w:val="9"/>
              <w:spacing w:line="264" w:lineRule="exact"/>
              <w:ind w:left="196"/>
              <w:rPr>
                <w:sz w:val="21"/>
              </w:rPr>
            </w:pPr>
            <w:r>
              <w:rPr>
                <w:sz w:val="21"/>
              </w:rPr>
              <w:t>8:20</w:t>
            </w:r>
          </w:p>
        </w:tc>
        <w:tc>
          <w:tcPr>
            <w:tcW w:w="99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8"/>
              <w:rPr>
                <w:b/>
                <w:sz w:val="21"/>
              </w:rPr>
            </w:pPr>
          </w:p>
          <w:p>
            <w:pPr>
              <w:pStyle w:val="9"/>
              <w:spacing w:line="232" w:lineRule="auto"/>
              <w:ind w:left="283" w:right="272"/>
              <w:rPr>
                <w:sz w:val="21"/>
              </w:rPr>
            </w:pPr>
            <w:r>
              <w:rPr>
                <w:spacing w:val="-1"/>
                <w:sz w:val="21"/>
              </w:rPr>
              <w:t>领取</w:t>
            </w:r>
            <w:r>
              <w:rPr>
                <w:spacing w:val="-7"/>
                <w:sz w:val="21"/>
              </w:rPr>
              <w:t>试卷</w:t>
            </w:r>
          </w:p>
          <w:p>
            <w:pPr>
              <w:pStyle w:val="9"/>
              <w:spacing w:before="1"/>
              <w:rPr>
                <w:b/>
                <w:sz w:val="20"/>
              </w:rPr>
            </w:pPr>
          </w:p>
          <w:p>
            <w:pPr>
              <w:pStyle w:val="9"/>
              <w:spacing w:before="1" w:line="232" w:lineRule="auto"/>
              <w:ind w:left="283" w:right="272"/>
              <w:rPr>
                <w:sz w:val="21"/>
              </w:rPr>
            </w:pPr>
            <w:r>
              <w:rPr>
                <w:spacing w:val="-1"/>
                <w:sz w:val="21"/>
              </w:rPr>
              <w:t>布置</w:t>
            </w:r>
            <w:r>
              <w:rPr>
                <w:spacing w:val="-7"/>
                <w:sz w:val="21"/>
              </w:rPr>
              <w:t>考场</w:t>
            </w:r>
          </w:p>
        </w:tc>
        <w:tc>
          <w:tcPr>
            <w:tcW w:w="6912" w:type="dxa"/>
          </w:tcPr>
          <w:p>
            <w:pPr>
              <w:pStyle w:val="9"/>
              <w:spacing w:before="15" w:line="213" w:lineRule="auto"/>
              <w:ind w:left="109" w:right="88" w:firstLine="21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一、领卷。监考 </w:t>
            </w:r>
            <w:r>
              <w:rPr>
                <w:sz w:val="21"/>
              </w:rPr>
              <w:t>A、B</w:t>
            </w:r>
            <w:r>
              <w:rPr>
                <w:spacing w:val="-4"/>
                <w:sz w:val="21"/>
              </w:rPr>
              <w:t xml:space="preserve"> 戴监考证，按主考明确的位置和方法有序签字、</w:t>
            </w:r>
            <w:r>
              <w:rPr>
                <w:spacing w:val="-5"/>
                <w:sz w:val="21"/>
              </w:rPr>
              <w:t>领卷；领卷后当场检查密封情况，核对数量、科目、《考生座次表》是否</w:t>
            </w:r>
            <w:r>
              <w:rPr>
                <w:sz w:val="21"/>
              </w:rPr>
              <w:t>与本人监考任务一致，如有问题当场报告。</w:t>
            </w:r>
          </w:p>
          <w:p>
            <w:pPr>
              <w:pStyle w:val="9"/>
              <w:spacing w:line="234" w:lineRule="exact"/>
              <w:ind w:left="320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二、布置考场。监考 </w:t>
            </w:r>
            <w:r>
              <w:rPr>
                <w:sz w:val="21"/>
              </w:rPr>
              <w:t>A、B</w:t>
            </w:r>
            <w:r>
              <w:rPr>
                <w:spacing w:val="-8"/>
                <w:sz w:val="21"/>
              </w:rPr>
              <w:t xml:space="preserve"> 分头布置门贴、座位号，在黑板上写明：</w:t>
            </w:r>
          </w:p>
          <w:p>
            <w:pPr>
              <w:pStyle w:val="9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（一）考场号：xxx（可加写本考场的准考证起止号）</w:t>
            </w:r>
          </w:p>
          <w:p>
            <w:pPr>
              <w:pStyle w:val="9"/>
              <w:spacing w:line="240" w:lineRule="exact"/>
              <w:ind w:left="320"/>
              <w:rPr>
                <w:sz w:val="21"/>
              </w:rPr>
            </w:pPr>
            <w:r>
              <w:rPr>
                <w:spacing w:val="-1"/>
                <w:sz w:val="21"/>
              </w:rPr>
              <w:t>（二</w:t>
            </w:r>
            <w:r>
              <w:rPr>
                <w:sz w:val="21"/>
              </w:rPr>
              <w:t>）</w:t>
            </w:r>
            <w:r>
              <w:rPr>
                <w:spacing w:val="-11"/>
                <w:sz w:val="21"/>
              </w:rPr>
              <w:t>考试科目和时间：《职业能力倾向测验》</w:t>
            </w:r>
            <w:r>
              <w:rPr>
                <w:sz w:val="21"/>
              </w:rPr>
              <w:t>9:00-10:00</w:t>
            </w:r>
          </w:p>
          <w:p>
            <w:pPr>
              <w:pStyle w:val="9"/>
              <w:spacing w:line="205" w:lineRule="exact"/>
              <w:ind w:left="2629"/>
              <w:rPr>
                <w:sz w:val="21"/>
              </w:rPr>
            </w:pPr>
            <w:r>
              <w:rPr>
                <w:spacing w:val="11"/>
                <w:sz w:val="21"/>
              </w:rPr>
              <w:t xml:space="preserve">《综合应用能力》 </w:t>
            </w:r>
            <w:r>
              <w:rPr>
                <w:sz w:val="21"/>
              </w:rPr>
              <w:t>10:00-12:00</w:t>
            </w:r>
          </w:p>
          <w:p>
            <w:pPr>
              <w:pStyle w:val="9"/>
              <w:spacing w:line="299" w:lineRule="exact"/>
              <w:ind w:left="320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（三）特别提醒：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533"/>
              </w:tabs>
              <w:spacing w:before="0" w:after="0" w:line="216" w:lineRule="exact"/>
              <w:ind w:left="532" w:right="0" w:hanging="213"/>
              <w:jc w:val="left"/>
              <w:rPr>
                <w:sz w:val="21"/>
              </w:rPr>
            </w:pPr>
            <w:r>
              <w:rPr>
                <w:sz w:val="21"/>
              </w:rPr>
              <w:t>严禁将手机等有收发和拍摄功能设备、计算器、提包和资料等物品带</w:t>
            </w:r>
          </w:p>
          <w:p>
            <w:pPr>
              <w:pStyle w:val="9"/>
              <w:spacing w:line="240" w:lineRule="exact"/>
              <w:ind w:left="109"/>
              <w:rPr>
                <w:sz w:val="21"/>
              </w:rPr>
            </w:pPr>
            <w:r>
              <w:rPr>
                <w:sz w:val="21"/>
              </w:rPr>
              <w:t>至座位。否则，按违纪违规处理。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533"/>
              </w:tabs>
              <w:spacing w:before="9" w:after="0" w:line="213" w:lineRule="auto"/>
              <w:ind w:left="109" w:right="-15" w:firstLine="211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考后阅卷，若被甄别为雷同答卷的将按 </w:t>
            </w:r>
            <w:r>
              <w:rPr>
                <w:spacing w:val="-1"/>
                <w:sz w:val="21"/>
              </w:rPr>
              <w:t>0</w:t>
            </w:r>
            <w:r>
              <w:rPr>
                <w:spacing w:val="-9"/>
                <w:sz w:val="21"/>
              </w:rPr>
              <w:t xml:space="preserve"> 分处理；若查明为抄袭他人</w:t>
            </w:r>
            <w:r>
              <w:rPr>
                <w:spacing w:val="-12"/>
                <w:sz w:val="21"/>
              </w:rPr>
              <w:t>或其他手段作弊雷同的，按违纪处理。请看管好本人作答信息，诚信参考。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533"/>
              </w:tabs>
              <w:spacing w:before="0" w:after="0" w:line="233" w:lineRule="exact"/>
              <w:ind w:left="532" w:right="0" w:hanging="213"/>
              <w:jc w:val="left"/>
              <w:rPr>
                <w:sz w:val="21"/>
              </w:rPr>
            </w:pPr>
            <w:r>
              <w:rPr>
                <w:sz w:val="21"/>
              </w:rPr>
              <w:t>主观违纪行为将在“信用中国（浙江）网”公布。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533"/>
              </w:tabs>
              <w:spacing w:before="0" w:after="0" w:line="235" w:lineRule="exact"/>
              <w:ind w:left="532" w:right="0" w:hanging="213"/>
              <w:jc w:val="left"/>
              <w:rPr>
                <w:sz w:val="21"/>
              </w:rPr>
            </w:pPr>
            <w:r>
              <w:rPr>
                <w:sz w:val="21"/>
              </w:rPr>
              <w:t>为保留监考信息，本考场实施全程监控。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4"/>
              <w:rPr>
                <w:b/>
                <w:sz w:val="21"/>
              </w:rPr>
            </w:pPr>
          </w:p>
          <w:p>
            <w:pPr>
              <w:pStyle w:val="9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4"/>
              <w:rPr>
                <w:b/>
                <w:sz w:val="21"/>
              </w:rPr>
            </w:pPr>
          </w:p>
          <w:p>
            <w:pPr>
              <w:pStyle w:val="9"/>
              <w:ind w:left="55" w:right="136"/>
              <w:jc w:val="center"/>
              <w:rPr>
                <w:sz w:val="21"/>
              </w:rPr>
            </w:pPr>
            <w:r>
              <w:rPr>
                <w:sz w:val="21"/>
              </w:rPr>
              <w:t>8:30</w:t>
            </w:r>
          </w:p>
        </w:tc>
        <w:tc>
          <w:tcPr>
            <w:tcW w:w="99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45" w:line="232" w:lineRule="auto"/>
              <w:ind w:left="79" w:right="56" w:hanging="41"/>
              <w:jc w:val="center"/>
              <w:rPr>
                <w:sz w:val="21"/>
              </w:rPr>
            </w:pPr>
            <w:r>
              <w:rPr>
                <w:sz w:val="21"/>
              </w:rPr>
              <w:t>引导考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生入场、</w:t>
            </w:r>
            <w:r>
              <w:rPr>
                <w:sz w:val="21"/>
              </w:rPr>
              <w:t>核对证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件</w:t>
            </w:r>
          </w:p>
        </w:tc>
        <w:tc>
          <w:tcPr>
            <w:tcW w:w="6912" w:type="dxa"/>
          </w:tcPr>
          <w:p>
            <w:pPr>
              <w:pStyle w:val="9"/>
              <w:spacing w:before="14" w:line="230" w:lineRule="auto"/>
              <w:ind w:left="85" w:right="88" w:firstLine="208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监考 </w:t>
            </w:r>
            <w:r>
              <w:rPr>
                <w:sz w:val="21"/>
              </w:rPr>
              <w:t>A：引导考生一律凭未作任何标记的纸质准考证和身份证件原件入</w:t>
            </w:r>
            <w:r>
              <w:rPr>
                <w:w w:val="100"/>
                <w:sz w:val="21"/>
              </w:rPr>
              <w:t>场（</w:t>
            </w:r>
            <w:r>
              <w:rPr>
                <w:spacing w:val="-18"/>
                <w:w w:val="100"/>
                <w:sz w:val="21"/>
              </w:rPr>
              <w:t>以下称“两证”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spacing w:val="-13"/>
                <w:w w:val="100"/>
                <w:sz w:val="21"/>
              </w:rPr>
              <w:t>，“两证”不符不得入场，引导其到考务办处理。</w:t>
            </w:r>
          </w:p>
          <w:p>
            <w:pPr>
              <w:pStyle w:val="9"/>
              <w:spacing w:line="232" w:lineRule="auto"/>
              <w:ind w:left="294" w:right="40"/>
              <w:rPr>
                <w:sz w:val="21"/>
              </w:rPr>
            </w:pPr>
            <w:r>
              <w:rPr>
                <w:w w:val="100"/>
                <w:sz w:val="21"/>
              </w:rPr>
              <w:t>监考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pacing w:val="-3"/>
                <w:w w:val="100"/>
                <w:sz w:val="21"/>
              </w:rPr>
              <w:t>B</w:t>
            </w:r>
            <w:r>
              <w:rPr>
                <w:spacing w:val="-9"/>
                <w:w w:val="100"/>
                <w:sz w:val="21"/>
              </w:rPr>
              <w:t>：让入场考生在《考生座次表》上签到，“两证”放在桌面上方。</w:t>
            </w:r>
            <w:r>
              <w:rPr>
                <w:sz w:val="21"/>
              </w:rPr>
              <w:t>注意：要仔细核对考生身份证、准考证和座次表，三者信息一致后方可</w:t>
            </w:r>
          </w:p>
          <w:p>
            <w:pPr>
              <w:pStyle w:val="9"/>
              <w:spacing w:line="257" w:lineRule="exact"/>
              <w:ind w:left="85"/>
              <w:rPr>
                <w:sz w:val="21"/>
              </w:rPr>
            </w:pPr>
            <w:r>
              <w:rPr>
                <w:spacing w:val="-1"/>
                <w:sz w:val="21"/>
              </w:rPr>
              <w:t>让考生签字入座，防止有考生走错考场或坐错位置。</w:t>
            </w:r>
          </w:p>
          <w:p>
            <w:pPr>
              <w:pStyle w:val="9"/>
              <w:spacing w:line="260" w:lineRule="exact"/>
              <w:ind w:left="294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同一位置有 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名以上考生的，要及时确认是否有考生走错考场或考点。</w:t>
            </w:r>
          </w:p>
          <w:p>
            <w:pPr>
              <w:pStyle w:val="9"/>
              <w:spacing w:line="244" w:lineRule="exact"/>
              <w:ind w:left="85"/>
              <w:rPr>
                <w:sz w:val="21"/>
              </w:rPr>
            </w:pPr>
            <w:r>
              <w:rPr>
                <w:spacing w:val="-1"/>
                <w:sz w:val="21"/>
              </w:rPr>
              <w:t>要警惕走错考场考生坐在缺考考生位置的情况发生。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43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21"/>
              </w:rPr>
            </w:pPr>
          </w:p>
          <w:p>
            <w:pPr>
              <w:pStyle w:val="9"/>
              <w:spacing w:line="265" w:lineRule="exact"/>
              <w:ind w:left="189"/>
              <w:rPr>
                <w:sz w:val="21"/>
              </w:rPr>
            </w:pPr>
            <w:r>
              <w:rPr>
                <w:sz w:val="21"/>
              </w:rPr>
              <w:t>8:40-</w:t>
            </w:r>
          </w:p>
          <w:p>
            <w:pPr>
              <w:pStyle w:val="9"/>
              <w:spacing w:line="265" w:lineRule="exact"/>
              <w:ind w:left="196"/>
              <w:rPr>
                <w:sz w:val="21"/>
              </w:rPr>
            </w:pPr>
            <w:r>
              <w:rPr>
                <w:sz w:val="21"/>
              </w:rPr>
              <w:t>8:45</w:t>
            </w:r>
          </w:p>
        </w:tc>
        <w:tc>
          <w:tcPr>
            <w:tcW w:w="99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21"/>
              </w:rPr>
            </w:pPr>
          </w:p>
          <w:p>
            <w:pPr>
              <w:pStyle w:val="9"/>
              <w:spacing w:line="232" w:lineRule="auto"/>
              <w:ind w:left="163" w:right="181"/>
              <w:rPr>
                <w:sz w:val="21"/>
              </w:rPr>
            </w:pPr>
            <w:r>
              <w:rPr>
                <w:sz w:val="21"/>
              </w:rPr>
              <w:t>宣读考场规则</w:t>
            </w:r>
          </w:p>
        </w:tc>
        <w:tc>
          <w:tcPr>
            <w:tcW w:w="6912" w:type="dxa"/>
          </w:tcPr>
          <w:p>
            <w:pPr>
              <w:pStyle w:val="9"/>
              <w:spacing w:before="8" w:line="264" w:lineRule="exact"/>
              <w:ind w:left="294"/>
              <w:jc w:val="both"/>
              <w:rPr>
                <w:sz w:val="21"/>
              </w:rPr>
            </w:pPr>
            <w:r>
              <w:rPr>
                <w:spacing w:val="-19"/>
                <w:sz w:val="21"/>
              </w:rPr>
              <w:t xml:space="preserve">监考 </w:t>
            </w:r>
            <w:r>
              <w:rPr>
                <w:sz w:val="21"/>
              </w:rPr>
              <w:t>A</w:t>
            </w:r>
            <w:r>
              <w:rPr>
                <w:spacing w:val="-11"/>
                <w:sz w:val="21"/>
              </w:rPr>
              <w:t>：宣读《考场规则》。</w:t>
            </w:r>
          </w:p>
          <w:p>
            <w:pPr>
              <w:pStyle w:val="9"/>
              <w:spacing w:before="1" w:line="232" w:lineRule="auto"/>
              <w:ind w:left="85" w:right="88" w:firstLine="208"/>
              <w:jc w:val="both"/>
              <w:rPr>
                <w:sz w:val="21"/>
              </w:rPr>
            </w:pPr>
            <w:r>
              <w:rPr>
                <w:sz w:val="21"/>
              </w:rPr>
              <w:t>宣读后要特别强调手机不得带至座位并要求关机。严肃警告：考试期间任何情况下手机在座位响起或被发现，都将按违纪或违规处理。并在开考前检查一遍，发现有带至座位的及时纠正。</w:t>
            </w:r>
          </w:p>
          <w:p>
            <w:pPr>
              <w:pStyle w:val="9"/>
              <w:spacing w:line="255" w:lineRule="exact"/>
              <w:ind w:left="29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监考 </w:t>
            </w:r>
            <w:r>
              <w:rPr>
                <w:sz w:val="21"/>
              </w:rPr>
              <w:t>B：继续做好后续到达考生的入场工作（单独强调手机等电子设备</w:t>
            </w:r>
          </w:p>
          <w:p>
            <w:pPr>
              <w:pStyle w:val="9"/>
              <w:spacing w:line="245" w:lineRule="exact"/>
              <w:ind w:left="85"/>
              <w:rPr>
                <w:sz w:val="21"/>
              </w:rPr>
            </w:pPr>
            <w:r>
              <w:rPr>
                <w:sz w:val="21"/>
              </w:rPr>
              <w:t>不得带至座位并关机等注意事项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75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75"/>
              <w:ind w:left="75" w:right="86"/>
              <w:jc w:val="center"/>
              <w:rPr>
                <w:sz w:val="21"/>
              </w:rPr>
            </w:pPr>
            <w:r>
              <w:rPr>
                <w:sz w:val="21"/>
              </w:rPr>
              <w:t>8:50</w:t>
            </w:r>
          </w:p>
        </w:tc>
        <w:tc>
          <w:tcPr>
            <w:tcW w:w="991" w:type="dxa"/>
          </w:tcPr>
          <w:p>
            <w:pPr>
              <w:pStyle w:val="9"/>
              <w:spacing w:before="45" w:line="232" w:lineRule="auto"/>
              <w:ind w:left="269" w:right="287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验封拆封清点试卷</w:t>
            </w:r>
          </w:p>
        </w:tc>
        <w:tc>
          <w:tcPr>
            <w:tcW w:w="6912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507"/>
              </w:tabs>
              <w:spacing w:before="15" w:after="0" w:line="249" w:lineRule="auto"/>
              <w:ind w:left="85" w:right="-15" w:firstLine="208"/>
              <w:jc w:val="left"/>
              <w:rPr>
                <w:sz w:val="21"/>
              </w:rPr>
            </w:pPr>
            <w:r>
              <w:rPr>
                <w:spacing w:val="-20"/>
                <w:sz w:val="21"/>
              </w:rPr>
              <w:t xml:space="preserve">监考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:随机请 </w:t>
            </w:r>
            <w:r>
              <w:rPr>
                <w:spacing w:val="-2"/>
                <w:sz w:val="21"/>
              </w:rPr>
              <w:t>2</w:t>
            </w:r>
            <w:r>
              <w:rPr>
                <w:spacing w:val="-10"/>
                <w:sz w:val="21"/>
              </w:rPr>
              <w:t xml:space="preserve"> 名考生验封后，当众拆封</w:t>
            </w:r>
            <w:r>
              <w:rPr>
                <w:spacing w:val="-2"/>
                <w:sz w:val="21"/>
              </w:rPr>
              <w:t>（在上方袋口小心拆封，不</w:t>
            </w:r>
            <w:r>
              <w:rPr>
                <w:spacing w:val="-3"/>
                <w:w w:val="100"/>
                <w:sz w:val="21"/>
              </w:rPr>
              <w:t>要拆坏袋口内封舌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spacing w:val="-3"/>
                <w:w w:val="100"/>
                <w:sz w:val="21"/>
              </w:rPr>
              <w:t>，并请这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w w:val="100"/>
                <w:sz w:val="21"/>
              </w:rPr>
              <w:t>2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pacing w:val="-3"/>
                <w:w w:val="100"/>
                <w:sz w:val="21"/>
              </w:rPr>
              <w:t>名考生在试卷袋上签字，并当场清点试卷、</w:t>
            </w:r>
            <w:r>
              <w:rPr>
                <w:sz w:val="21"/>
              </w:rPr>
              <w:t>答题卡数量，如有缺少当即向主考或流动监考报告。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507"/>
              </w:tabs>
              <w:spacing w:before="1" w:after="0" w:line="245" w:lineRule="exact"/>
              <w:ind w:left="506" w:right="0" w:hanging="213"/>
              <w:jc w:val="left"/>
              <w:rPr>
                <w:sz w:val="21"/>
              </w:rPr>
            </w:pPr>
            <w:r>
              <w:rPr>
                <w:spacing w:val="-19"/>
                <w:sz w:val="21"/>
              </w:rPr>
              <w:t xml:space="preserve">监考 </w:t>
            </w:r>
            <w:r>
              <w:rPr>
                <w:spacing w:val="-1"/>
                <w:sz w:val="21"/>
              </w:rPr>
              <w:t>B：继续做好后续到达考生的入场工作</w:t>
            </w:r>
            <w:r>
              <w:rPr>
                <w:sz w:val="21"/>
              </w:rPr>
              <w:t>（方法同上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8"/>
              <w:rPr>
                <w:b/>
                <w:sz w:val="27"/>
              </w:rPr>
            </w:pPr>
          </w:p>
          <w:p>
            <w:pPr>
              <w:pStyle w:val="9"/>
              <w:spacing w:before="1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4"/>
              <w:rPr>
                <w:b/>
                <w:sz w:val="26"/>
              </w:rPr>
            </w:pPr>
          </w:p>
          <w:p>
            <w:pPr>
              <w:pStyle w:val="9"/>
              <w:spacing w:before="1"/>
              <w:ind w:left="55" w:right="136"/>
              <w:jc w:val="center"/>
              <w:rPr>
                <w:sz w:val="21"/>
              </w:rPr>
            </w:pPr>
            <w:r>
              <w:rPr>
                <w:sz w:val="21"/>
              </w:rPr>
              <w:t>8:55</w:t>
            </w:r>
          </w:p>
        </w:tc>
        <w:tc>
          <w:tcPr>
            <w:tcW w:w="991" w:type="dxa"/>
          </w:tcPr>
          <w:p>
            <w:pPr>
              <w:pStyle w:val="9"/>
              <w:spacing w:before="1"/>
              <w:rPr>
                <w:b/>
                <w:sz w:val="16"/>
              </w:rPr>
            </w:pPr>
          </w:p>
          <w:p>
            <w:pPr>
              <w:pStyle w:val="9"/>
              <w:spacing w:line="232" w:lineRule="auto"/>
              <w:ind w:left="178" w:right="167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分发试卷合订本和客观题答题卡、草稿纸</w:t>
            </w:r>
          </w:p>
        </w:tc>
        <w:tc>
          <w:tcPr>
            <w:tcW w:w="6912" w:type="dxa"/>
          </w:tcPr>
          <w:p>
            <w:pPr>
              <w:pStyle w:val="9"/>
              <w:spacing w:before="13" w:line="249" w:lineRule="auto"/>
              <w:ind w:left="85" w:right="88" w:firstLine="208"/>
              <w:jc w:val="right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监考 </w:t>
            </w:r>
            <w:r>
              <w:rPr>
                <w:sz w:val="21"/>
              </w:rPr>
              <w:t>A：发卷，先发《职业能力倾向测验》答题卡、草稿纸，再发试卷</w:t>
            </w:r>
            <w:r>
              <w:rPr>
                <w:spacing w:val="-15"/>
                <w:w w:val="100"/>
                <w:sz w:val="21"/>
              </w:rPr>
              <w:t xml:space="preserve">合订本。此时仍需注意桌面上的“两证”，“两证”不全的不能发给试卷。 </w:t>
            </w:r>
            <w:r>
              <w:rPr>
                <w:sz w:val="21"/>
              </w:rPr>
              <w:t>1.发卷后提醒考生涂写答题卡上的姓名等个人信息，提醒考生阅读试卷</w:t>
            </w:r>
          </w:p>
          <w:p>
            <w:pPr>
              <w:pStyle w:val="9"/>
              <w:ind w:left="85"/>
              <w:rPr>
                <w:sz w:val="21"/>
              </w:rPr>
            </w:pPr>
            <w:r>
              <w:rPr>
                <w:spacing w:val="-6"/>
                <w:sz w:val="21"/>
              </w:rPr>
              <w:t>和答题卡上的“答题须知”或“注意事项”。</w:t>
            </w:r>
          </w:p>
          <w:p>
            <w:pPr>
              <w:pStyle w:val="9"/>
              <w:spacing w:before="12"/>
              <w:ind w:left="294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 xml:space="preserve">.发卷后提醒考生《职业能力倾向测验》必须在开考后 </w:t>
            </w:r>
            <w:r>
              <w:rPr>
                <w:sz w:val="21"/>
              </w:rPr>
              <w:t>1</w:t>
            </w:r>
            <w:r>
              <w:rPr>
                <w:spacing w:val="11"/>
                <w:sz w:val="21"/>
              </w:rPr>
              <w:t xml:space="preserve"> 小时</w:t>
            </w:r>
            <w:r>
              <w:rPr>
                <w:sz w:val="21"/>
              </w:rPr>
              <w:t>（上午</w:t>
            </w:r>
          </w:p>
          <w:p>
            <w:pPr>
              <w:pStyle w:val="9"/>
              <w:spacing w:line="280" w:lineRule="atLeast"/>
              <w:ind w:left="294" w:right="-15" w:hanging="209"/>
              <w:rPr>
                <w:sz w:val="21"/>
              </w:rPr>
            </w:pPr>
            <w:r>
              <w:rPr>
                <w:spacing w:val="-2"/>
                <w:sz w:val="21"/>
              </w:rPr>
              <w:t>10:00）准时交卷（对迟到的考生要单独提醒</w:t>
            </w:r>
            <w:r>
              <w:rPr>
                <w:spacing w:val="-72"/>
                <w:sz w:val="21"/>
              </w:rPr>
              <w:t>）</w:t>
            </w:r>
            <w:r>
              <w:rPr>
                <w:spacing w:val="-11"/>
                <w:sz w:val="21"/>
              </w:rPr>
              <w:t>，不配合交卷的按违纪处理。</w:t>
            </w:r>
            <w:r>
              <w:rPr>
                <w:spacing w:val="-18"/>
                <w:sz w:val="21"/>
              </w:rPr>
              <w:t xml:space="preserve">监考 </w:t>
            </w:r>
            <w:r>
              <w:rPr>
                <w:sz w:val="21"/>
              </w:rPr>
              <w:t>B：继续做好后续到达考生的入场工作（方法同上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</w:tbl>
    <w:p>
      <w:pPr>
        <w:spacing w:after="0" w:line="280" w:lineRule="atLeast"/>
        <w:rPr>
          <w:sz w:val="21"/>
        </w:rPr>
        <w:sectPr>
          <w:type w:val="continuous"/>
          <w:pgSz w:w="11910" w:h="16840"/>
          <w:pgMar w:top="1580" w:right="580" w:bottom="280" w:left="680" w:header="720" w:footer="720" w:gutter="0"/>
        </w:sectPr>
      </w:pPr>
    </w:p>
    <w:p>
      <w:pPr>
        <w:pStyle w:val="4"/>
        <w:rPr>
          <w:b/>
          <w:sz w:val="20"/>
        </w:rPr>
      </w:pPr>
    </w:p>
    <w:p>
      <w:pPr>
        <w:pStyle w:val="4"/>
        <w:spacing w:before="12"/>
        <w:rPr>
          <w:b/>
          <w:sz w:val="18"/>
        </w:rPr>
      </w:pPr>
    </w:p>
    <w:tbl>
      <w:tblPr>
        <w:tblStyle w:val="5"/>
        <w:tblW w:w="0" w:type="auto"/>
        <w:tblInd w:w="9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849"/>
        <w:gridCol w:w="991"/>
        <w:gridCol w:w="6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0"/>
              <w:rPr>
                <w:b/>
                <w:sz w:val="21"/>
              </w:rPr>
            </w:pPr>
          </w:p>
          <w:p>
            <w:pPr>
              <w:pStyle w:val="9"/>
              <w:spacing w:before="1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6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196"/>
              <w:rPr>
                <w:sz w:val="21"/>
              </w:rPr>
            </w:pPr>
            <w:r>
              <w:rPr>
                <w:sz w:val="21"/>
              </w:rPr>
              <w:t>9:00</w:t>
            </w:r>
          </w:p>
        </w:tc>
        <w:tc>
          <w:tcPr>
            <w:tcW w:w="99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42" w:line="230" w:lineRule="auto"/>
              <w:ind w:left="269" w:right="287"/>
              <w:rPr>
                <w:sz w:val="21"/>
              </w:rPr>
            </w:pPr>
            <w:r>
              <w:rPr>
                <w:spacing w:val="-1"/>
                <w:sz w:val="21"/>
              </w:rPr>
              <w:t>宣布开考</w:t>
            </w:r>
          </w:p>
        </w:tc>
        <w:tc>
          <w:tcPr>
            <w:tcW w:w="6912" w:type="dxa"/>
          </w:tcPr>
          <w:p>
            <w:pPr>
              <w:pStyle w:val="9"/>
              <w:spacing w:before="5" w:line="232" w:lineRule="auto"/>
              <w:ind w:left="291" w:right="91"/>
              <w:rPr>
                <w:sz w:val="21"/>
              </w:rPr>
            </w:pPr>
            <w:r>
              <w:rPr>
                <w:spacing w:val="-19"/>
                <w:sz w:val="21"/>
              </w:rPr>
              <w:t xml:space="preserve">监考 </w:t>
            </w:r>
            <w:r>
              <w:rPr>
                <w:spacing w:val="-1"/>
                <w:sz w:val="21"/>
              </w:rPr>
              <w:t>A：按统一铃声宣布。若不打铃由主监考准时宣布(考前应对表)。</w:t>
            </w:r>
            <w:r>
              <w:rPr>
                <w:sz w:val="21"/>
              </w:rPr>
              <w:t>1.考场内若有时钟，要检查走时是否准确，否则应予校正或提醒不能使</w:t>
            </w:r>
          </w:p>
          <w:p>
            <w:pPr>
              <w:pStyle w:val="9"/>
              <w:spacing w:line="257" w:lineRule="exact"/>
              <w:ind w:left="82"/>
              <w:rPr>
                <w:sz w:val="21"/>
              </w:rPr>
            </w:pPr>
            <w:r>
              <w:rPr>
                <w:sz w:val="21"/>
              </w:rPr>
              <w:t>用或撤除。</w:t>
            </w:r>
          </w:p>
          <w:p>
            <w:pPr>
              <w:pStyle w:val="9"/>
              <w:spacing w:line="260" w:lineRule="exact"/>
              <w:ind w:left="291" w:right="-29"/>
              <w:rPr>
                <w:sz w:val="21"/>
              </w:rPr>
            </w:pPr>
            <w:r>
              <w:rPr>
                <w:spacing w:val="-3"/>
                <w:sz w:val="21"/>
              </w:rPr>
              <w:t>2.若宣布开考时间有延误（如听不到铃声）或发卷有延误，要报告主考，</w:t>
            </w:r>
          </w:p>
          <w:p>
            <w:pPr>
              <w:pStyle w:val="9"/>
              <w:spacing w:line="236" w:lineRule="exact"/>
              <w:ind w:left="82"/>
              <w:rPr>
                <w:sz w:val="21"/>
              </w:rPr>
            </w:pPr>
            <w:r>
              <w:rPr>
                <w:sz w:val="21"/>
              </w:rPr>
              <w:t>对被延误考生，应给予相应的补时处理。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6"/>
              <w:rPr>
                <w:b/>
                <w:sz w:val="22"/>
              </w:rPr>
            </w:pPr>
          </w:p>
          <w:p>
            <w:pPr>
              <w:pStyle w:val="9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3"/>
              <w:rPr>
                <w:b/>
                <w:sz w:val="21"/>
              </w:rPr>
            </w:pPr>
          </w:p>
          <w:p>
            <w:pPr>
              <w:pStyle w:val="9"/>
              <w:spacing w:line="232" w:lineRule="auto"/>
              <w:ind w:left="283" w:right="342"/>
              <w:jc w:val="both"/>
              <w:rPr>
                <w:sz w:val="21"/>
              </w:rPr>
            </w:pPr>
            <w:r>
              <w:rPr>
                <w:sz w:val="21"/>
              </w:rPr>
              <w:t>开考后</w:t>
            </w:r>
          </w:p>
        </w:tc>
        <w:tc>
          <w:tcPr>
            <w:tcW w:w="99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21"/>
              </w:rPr>
            </w:pPr>
          </w:p>
          <w:p>
            <w:pPr>
              <w:pStyle w:val="9"/>
              <w:spacing w:line="230" w:lineRule="auto"/>
              <w:ind w:left="178" w:right="167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提醒有关事项</w:t>
            </w:r>
          </w:p>
          <w:p>
            <w:pPr>
              <w:pStyle w:val="9"/>
              <w:spacing w:before="5"/>
              <w:rPr>
                <w:b/>
                <w:sz w:val="20"/>
              </w:rPr>
            </w:pPr>
          </w:p>
          <w:p>
            <w:pPr>
              <w:pStyle w:val="9"/>
              <w:spacing w:line="232" w:lineRule="auto"/>
              <w:ind w:left="178" w:right="167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管理考</w:t>
            </w:r>
            <w:r>
              <w:rPr>
                <w:sz w:val="21"/>
              </w:rPr>
              <w:t>场</w:t>
            </w:r>
          </w:p>
        </w:tc>
        <w:tc>
          <w:tcPr>
            <w:tcW w:w="6912" w:type="dxa"/>
          </w:tcPr>
          <w:p>
            <w:pPr>
              <w:pStyle w:val="9"/>
              <w:spacing w:line="263" w:lineRule="exact"/>
              <w:ind w:left="294"/>
              <w:rPr>
                <w:sz w:val="21"/>
              </w:rPr>
            </w:pPr>
            <w:r>
              <w:rPr>
                <w:spacing w:val="-19"/>
                <w:sz w:val="21"/>
              </w:rPr>
              <w:t xml:space="preserve">监考 </w:t>
            </w:r>
            <w:r>
              <w:rPr>
                <w:sz w:val="21"/>
              </w:rPr>
              <w:t>A：提醒考生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507"/>
              </w:tabs>
              <w:spacing w:before="1" w:after="0" w:line="232" w:lineRule="auto"/>
              <w:ind w:left="85" w:right="88" w:firstLine="208"/>
              <w:jc w:val="left"/>
              <w:rPr>
                <w:sz w:val="21"/>
              </w:rPr>
            </w:pPr>
            <w:r>
              <w:rPr>
                <w:sz w:val="21"/>
              </w:rPr>
              <w:t>提醒考生检查试卷和题卡是否有质量等问题，如有要及时举手报告，</w:t>
            </w:r>
            <w:r>
              <w:rPr>
                <w:spacing w:val="-102"/>
                <w:sz w:val="21"/>
              </w:rPr>
              <w:t xml:space="preserve"> </w:t>
            </w:r>
            <w:r>
              <w:rPr>
                <w:sz w:val="21"/>
              </w:rPr>
              <w:t>否则后果自负。确属质量问题的可予更换（要向主考或流动监考报告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507"/>
              </w:tabs>
              <w:spacing w:before="0" w:after="0" w:line="257" w:lineRule="exact"/>
              <w:ind w:left="506" w:right="-15" w:hanging="213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提醒考生答题卡不得折叠、污损和答错位置，发生以上问题不得更换。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507"/>
              </w:tabs>
              <w:spacing w:before="1" w:after="0" w:line="232" w:lineRule="auto"/>
              <w:ind w:left="294" w:right="720" w:firstLine="0"/>
              <w:jc w:val="left"/>
              <w:rPr>
                <w:sz w:val="21"/>
              </w:rPr>
            </w:pPr>
            <w:r>
              <w:rPr>
                <w:sz w:val="21"/>
              </w:rPr>
              <w:t>逐一检查考生试卷、答题卡上姓名、准考证号填涂是否正确。</w:t>
            </w:r>
            <w:r>
              <w:rPr>
                <w:spacing w:val="-18"/>
                <w:sz w:val="21"/>
              </w:rPr>
              <w:t xml:space="preserve">监考 </w:t>
            </w:r>
            <w:r>
              <w:rPr>
                <w:sz w:val="21"/>
              </w:rPr>
              <w:t>B，继续做好后续到达考生的入场工作（方法同上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  <w:p>
            <w:pPr>
              <w:pStyle w:val="9"/>
              <w:spacing w:before="2" w:line="230" w:lineRule="auto"/>
              <w:ind w:left="85" w:right="89" w:firstLine="208"/>
              <w:rPr>
                <w:sz w:val="21"/>
              </w:rPr>
            </w:pPr>
            <w:r>
              <w:rPr>
                <w:spacing w:val="-13"/>
                <w:w w:val="100"/>
                <w:sz w:val="21"/>
              </w:rPr>
              <w:t>注意：</w:t>
            </w:r>
            <w:r>
              <w:rPr>
                <w:w w:val="100"/>
                <w:sz w:val="21"/>
              </w:rPr>
              <w:t>1</w:t>
            </w:r>
            <w:r>
              <w:rPr>
                <w:spacing w:val="-5"/>
                <w:w w:val="100"/>
                <w:sz w:val="21"/>
              </w:rPr>
              <w:t>.开考后不再提问手机等有否带至座位</w:t>
            </w:r>
            <w:r>
              <w:rPr>
                <w:spacing w:val="-3"/>
                <w:w w:val="100"/>
                <w:sz w:val="21"/>
              </w:rPr>
              <w:t>（迟到的除外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spacing w:val="-34"/>
                <w:w w:val="100"/>
                <w:sz w:val="21"/>
              </w:rPr>
              <w:t>；</w:t>
            </w:r>
            <w:r>
              <w:rPr>
                <w:spacing w:val="-3"/>
                <w:w w:val="100"/>
                <w:sz w:val="21"/>
              </w:rPr>
              <w:t>2</w:t>
            </w:r>
            <w:r>
              <w:rPr>
                <w:spacing w:val="-2"/>
                <w:w w:val="100"/>
                <w:sz w:val="21"/>
              </w:rPr>
              <w:t>.开考后</w:t>
            </w:r>
            <w:r>
              <w:rPr>
                <w:sz w:val="21"/>
              </w:rPr>
              <w:t>手机不在座位上响起的不作违纪处理；3.开考后迟到的考生在未拿到试卷</w:t>
            </w:r>
          </w:p>
          <w:p>
            <w:pPr>
              <w:pStyle w:val="9"/>
              <w:spacing w:line="236" w:lineRule="exact"/>
              <w:ind w:left="85"/>
              <w:rPr>
                <w:sz w:val="21"/>
              </w:rPr>
            </w:pPr>
            <w:r>
              <w:rPr>
                <w:sz w:val="21"/>
              </w:rPr>
              <w:t>前手机响起的不作违纪处理。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8"/>
              <w:ind w:left="117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39"/>
              <w:ind w:left="196"/>
              <w:rPr>
                <w:sz w:val="21"/>
              </w:rPr>
            </w:pPr>
            <w:r>
              <w:rPr>
                <w:sz w:val="21"/>
              </w:rPr>
              <w:t>9:30</w:t>
            </w:r>
          </w:p>
        </w:tc>
        <w:tc>
          <w:tcPr>
            <w:tcW w:w="991" w:type="dxa"/>
          </w:tcPr>
          <w:p>
            <w:pPr>
              <w:pStyle w:val="9"/>
              <w:spacing w:before="12"/>
              <w:rPr>
                <w:b/>
                <w:sz w:val="20"/>
              </w:rPr>
            </w:pPr>
          </w:p>
          <w:p>
            <w:pPr>
              <w:pStyle w:val="9"/>
              <w:spacing w:line="230" w:lineRule="auto"/>
              <w:ind w:left="163" w:right="181"/>
              <w:rPr>
                <w:sz w:val="21"/>
              </w:rPr>
            </w:pPr>
            <w:r>
              <w:rPr>
                <w:sz w:val="21"/>
              </w:rPr>
              <w:t>统计缺考人数</w:t>
            </w:r>
          </w:p>
          <w:p>
            <w:pPr>
              <w:pStyle w:val="9"/>
              <w:spacing w:before="7"/>
              <w:rPr>
                <w:b/>
                <w:sz w:val="20"/>
              </w:rPr>
            </w:pPr>
          </w:p>
          <w:p>
            <w:pPr>
              <w:pStyle w:val="9"/>
              <w:spacing w:line="230" w:lineRule="auto"/>
              <w:ind w:left="163" w:right="181"/>
              <w:jc w:val="both"/>
              <w:rPr>
                <w:sz w:val="21"/>
              </w:rPr>
            </w:pPr>
            <w:r>
              <w:rPr>
                <w:sz w:val="21"/>
              </w:rPr>
              <w:t>填涂记录相关信息</w:t>
            </w:r>
          </w:p>
        </w:tc>
        <w:tc>
          <w:tcPr>
            <w:tcW w:w="6912" w:type="dxa"/>
          </w:tcPr>
          <w:p>
            <w:pPr>
              <w:pStyle w:val="9"/>
              <w:spacing w:line="264" w:lineRule="exact"/>
              <w:ind w:left="294"/>
              <w:rPr>
                <w:sz w:val="21"/>
              </w:rPr>
            </w:pPr>
            <w:r>
              <w:rPr>
                <w:sz w:val="21"/>
              </w:rPr>
              <w:t>禁止迟到考生入场</w:t>
            </w:r>
          </w:p>
          <w:p>
            <w:pPr>
              <w:pStyle w:val="9"/>
              <w:spacing w:before="4" w:line="230" w:lineRule="auto"/>
              <w:ind w:left="294" w:right="-15"/>
              <w:rPr>
                <w:sz w:val="21"/>
              </w:rPr>
            </w:pPr>
            <w:r>
              <w:rPr>
                <w:spacing w:val="-20"/>
                <w:sz w:val="21"/>
              </w:rPr>
              <w:t xml:space="preserve">监考 </w:t>
            </w:r>
            <w:r>
              <w:rPr>
                <w:spacing w:val="-2"/>
                <w:sz w:val="21"/>
              </w:rPr>
              <w:t>A：在考场内巡视。清点缺考人数。收管好缺考考生试卷和答题卡。</w:t>
            </w:r>
            <w:r>
              <w:rPr>
                <w:spacing w:val="-1"/>
                <w:sz w:val="21"/>
              </w:rPr>
              <w:t xml:space="preserve">监考 </w:t>
            </w:r>
            <w:r>
              <w:rPr>
                <w:sz w:val="21"/>
              </w:rPr>
              <w:t>B：1.在核对《考生座次表》上的签到与实际到考情况一致后，方</w:t>
            </w:r>
          </w:p>
          <w:p>
            <w:pPr>
              <w:pStyle w:val="9"/>
              <w:spacing w:line="232" w:lineRule="auto"/>
              <w:ind w:left="85" w:right="88"/>
              <w:jc w:val="both"/>
              <w:rPr>
                <w:sz w:val="21"/>
              </w:rPr>
            </w:pPr>
            <w:r>
              <w:rPr>
                <w:sz w:val="21"/>
              </w:rPr>
              <w:t>可开始逐一涂写缺考人员的试卷和答题卡上的缺考信息，以及《考场情况</w:t>
            </w:r>
            <w:r>
              <w:rPr>
                <w:spacing w:val="-33"/>
                <w:sz w:val="21"/>
              </w:rPr>
              <w:t>记录单》。</w:t>
            </w: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.填写试卷和答题卡袋封面上的考场信息。再由 </w:t>
            </w:r>
            <w:r>
              <w:rPr>
                <w:sz w:val="21"/>
              </w:rPr>
              <w:t>2</w:t>
            </w:r>
            <w:r>
              <w:rPr>
                <w:spacing w:val="-9"/>
                <w:sz w:val="21"/>
              </w:rPr>
              <w:t xml:space="preserve"> 名监考人员分</w:t>
            </w:r>
            <w:r>
              <w:rPr>
                <w:spacing w:val="-15"/>
                <w:sz w:val="21"/>
              </w:rPr>
              <w:t>别签字。《考场记录单》如有违纪和考场异常情况记录的，回卷时还须让主</w:t>
            </w:r>
            <w:r>
              <w:rPr>
                <w:sz w:val="21"/>
              </w:rPr>
              <w:t>考签字（处理前或处理时要报告主考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  <w:p>
            <w:pPr>
              <w:pStyle w:val="9"/>
              <w:spacing w:line="232" w:lineRule="exact"/>
              <w:ind w:left="294"/>
              <w:rPr>
                <w:sz w:val="21"/>
              </w:rPr>
            </w:pPr>
            <w:r>
              <w:rPr>
                <w:spacing w:val="-1"/>
                <w:sz w:val="21"/>
              </w:rPr>
              <w:t>注意：当缺考的位置有考生时，一定要注意是否有考生坐错了位置。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27" w:type="dxa"/>
          </w:tcPr>
          <w:p>
            <w:pPr>
              <w:pStyle w:val="9"/>
              <w:spacing w:before="8"/>
              <w:rPr>
                <w:b/>
                <w:sz w:val="21"/>
              </w:rPr>
            </w:pPr>
          </w:p>
          <w:p>
            <w:pPr>
              <w:pStyle w:val="9"/>
              <w:ind w:left="7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49" w:type="dxa"/>
          </w:tcPr>
          <w:p>
            <w:pPr>
              <w:pStyle w:val="9"/>
              <w:spacing w:before="1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196"/>
              <w:rPr>
                <w:sz w:val="21"/>
              </w:rPr>
            </w:pPr>
            <w:r>
              <w:rPr>
                <w:sz w:val="21"/>
              </w:rPr>
              <w:t>9:40</w:t>
            </w:r>
          </w:p>
        </w:tc>
        <w:tc>
          <w:tcPr>
            <w:tcW w:w="991" w:type="dxa"/>
          </w:tcPr>
          <w:p>
            <w:pPr>
              <w:pStyle w:val="9"/>
              <w:spacing w:before="7" w:line="230" w:lineRule="auto"/>
              <w:ind w:left="178" w:right="167" w:firstLine="105"/>
              <w:rPr>
                <w:sz w:val="21"/>
              </w:rPr>
            </w:pPr>
            <w:r>
              <w:rPr>
                <w:sz w:val="21"/>
              </w:rPr>
              <w:t>接收</w:t>
            </w:r>
            <w:r>
              <w:rPr>
                <w:spacing w:val="-5"/>
                <w:sz w:val="21"/>
              </w:rPr>
              <w:t>主观题</w:t>
            </w:r>
          </w:p>
          <w:p>
            <w:pPr>
              <w:pStyle w:val="9"/>
              <w:spacing w:line="236" w:lineRule="exact"/>
              <w:ind w:left="178"/>
              <w:rPr>
                <w:sz w:val="21"/>
              </w:rPr>
            </w:pPr>
            <w:r>
              <w:rPr>
                <w:sz w:val="21"/>
              </w:rPr>
              <w:t>答题纸</w:t>
            </w:r>
          </w:p>
        </w:tc>
        <w:tc>
          <w:tcPr>
            <w:tcW w:w="6912" w:type="dxa"/>
          </w:tcPr>
          <w:p>
            <w:pPr>
              <w:pStyle w:val="9"/>
              <w:spacing w:before="7" w:line="230" w:lineRule="auto"/>
              <w:ind w:left="85" w:right="88" w:firstLine="208"/>
              <w:rPr>
                <w:sz w:val="21"/>
              </w:rPr>
            </w:pPr>
            <w:r>
              <w:rPr>
                <w:sz w:val="21"/>
              </w:rPr>
              <w:t>接收《综合应用能力》答题纸。答题纸袋由流动监考人员（场外考务人员）分送到各考场。</w:t>
            </w:r>
          </w:p>
          <w:p>
            <w:pPr>
              <w:pStyle w:val="9"/>
              <w:spacing w:line="236" w:lineRule="exact"/>
              <w:ind w:left="294" w:right="-15"/>
              <w:rPr>
                <w:sz w:val="21"/>
              </w:rPr>
            </w:pPr>
            <w:r>
              <w:rPr>
                <w:spacing w:val="-11"/>
                <w:sz w:val="21"/>
              </w:rPr>
              <w:t>注意：此时监考人员如未收到答题纸袋，应及时向主考或流动监考报告。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27" w:type="dxa"/>
          </w:tcPr>
          <w:p>
            <w:pPr>
              <w:pStyle w:val="9"/>
              <w:spacing w:before="7"/>
              <w:rPr>
                <w:b/>
                <w:sz w:val="21"/>
              </w:rPr>
            </w:pPr>
          </w:p>
          <w:p>
            <w:pPr>
              <w:pStyle w:val="9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849" w:type="dxa"/>
          </w:tcPr>
          <w:p>
            <w:pPr>
              <w:pStyle w:val="9"/>
              <w:spacing w:before="3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196"/>
              <w:rPr>
                <w:sz w:val="21"/>
              </w:rPr>
            </w:pPr>
            <w:r>
              <w:rPr>
                <w:sz w:val="21"/>
              </w:rPr>
              <w:t>9:45</w:t>
            </w:r>
          </w:p>
        </w:tc>
        <w:tc>
          <w:tcPr>
            <w:tcW w:w="991" w:type="dxa"/>
          </w:tcPr>
          <w:p>
            <w:pPr>
              <w:pStyle w:val="9"/>
              <w:spacing w:before="5" w:line="232" w:lineRule="auto"/>
              <w:ind w:left="178" w:right="167"/>
              <w:rPr>
                <w:sz w:val="21"/>
              </w:rPr>
            </w:pPr>
            <w:r>
              <w:rPr>
                <w:spacing w:val="-1"/>
                <w:sz w:val="21"/>
              </w:rPr>
              <w:t>提醒客</w:t>
            </w:r>
            <w:r>
              <w:rPr>
                <w:spacing w:val="-5"/>
                <w:sz w:val="21"/>
              </w:rPr>
              <w:t>观题剩</w:t>
            </w:r>
          </w:p>
          <w:p>
            <w:pPr>
              <w:pStyle w:val="9"/>
              <w:spacing w:line="233" w:lineRule="exact"/>
              <w:ind w:left="178"/>
              <w:rPr>
                <w:sz w:val="21"/>
              </w:rPr>
            </w:pPr>
            <w:r>
              <w:rPr>
                <w:sz w:val="21"/>
              </w:rPr>
              <w:t>余时间</w:t>
            </w:r>
          </w:p>
        </w:tc>
        <w:tc>
          <w:tcPr>
            <w:tcW w:w="6912" w:type="dxa"/>
          </w:tcPr>
          <w:p>
            <w:pPr>
              <w:pStyle w:val="9"/>
              <w:spacing w:before="134" w:line="232" w:lineRule="auto"/>
              <w:ind w:left="85" w:right="91" w:firstLine="208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提醒考生，《职业能力倾向测验》考试剩余 </w:t>
            </w:r>
            <w:r>
              <w:rPr>
                <w:sz w:val="21"/>
              </w:rPr>
              <w:t>15</w:t>
            </w:r>
            <w:r>
              <w:rPr>
                <w:spacing w:val="-8"/>
                <w:sz w:val="21"/>
              </w:rPr>
              <w:t xml:space="preserve"> 分钟，抓紧在答题卡上作</w:t>
            </w:r>
            <w:r>
              <w:rPr>
                <w:sz w:val="21"/>
              </w:rPr>
              <w:t>答（在题本上答题无效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27" w:type="dxa"/>
          </w:tcPr>
          <w:p>
            <w:pPr>
              <w:pStyle w:val="9"/>
              <w:spacing w:before="7"/>
              <w:rPr>
                <w:b/>
                <w:sz w:val="21"/>
              </w:rPr>
            </w:pPr>
          </w:p>
          <w:p>
            <w:pPr>
              <w:pStyle w:val="9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49" w:type="dxa"/>
          </w:tcPr>
          <w:p>
            <w:pPr>
              <w:pStyle w:val="9"/>
              <w:spacing w:before="3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196"/>
              <w:rPr>
                <w:sz w:val="21"/>
              </w:rPr>
            </w:pPr>
            <w:r>
              <w:rPr>
                <w:sz w:val="21"/>
              </w:rPr>
              <w:t>9:50</w:t>
            </w:r>
          </w:p>
        </w:tc>
        <w:tc>
          <w:tcPr>
            <w:tcW w:w="991" w:type="dxa"/>
          </w:tcPr>
          <w:p>
            <w:pPr>
              <w:pStyle w:val="9"/>
              <w:spacing w:before="5" w:line="232" w:lineRule="auto"/>
              <w:ind w:left="163" w:right="181"/>
              <w:jc w:val="center"/>
              <w:rPr>
                <w:sz w:val="21"/>
              </w:rPr>
            </w:pPr>
            <w:r>
              <w:rPr>
                <w:sz w:val="21"/>
              </w:rPr>
              <w:t>分发主</w:t>
            </w:r>
            <w:r>
              <w:rPr>
                <w:spacing w:val="-5"/>
                <w:sz w:val="21"/>
              </w:rPr>
              <w:t>观题答</w:t>
            </w:r>
          </w:p>
          <w:p>
            <w:pPr>
              <w:pStyle w:val="9"/>
              <w:spacing w:line="233" w:lineRule="exact"/>
              <w:ind w:left="150" w:right="167"/>
              <w:jc w:val="center"/>
              <w:rPr>
                <w:sz w:val="21"/>
              </w:rPr>
            </w:pPr>
            <w:r>
              <w:rPr>
                <w:sz w:val="21"/>
              </w:rPr>
              <w:t>题纸</w:t>
            </w:r>
          </w:p>
        </w:tc>
        <w:tc>
          <w:tcPr>
            <w:tcW w:w="6912" w:type="dxa"/>
          </w:tcPr>
          <w:p>
            <w:pPr>
              <w:pStyle w:val="9"/>
              <w:spacing w:before="5" w:line="232" w:lineRule="auto"/>
              <w:ind w:left="85" w:right="88" w:firstLine="208"/>
              <w:rPr>
                <w:sz w:val="21"/>
              </w:rPr>
            </w:pPr>
            <w:r>
              <w:rPr>
                <w:sz w:val="21"/>
              </w:rPr>
              <w:t>拆封、清点、分发《综合应用能力》答题纸。分发时尽量不要影响考生作答。</w:t>
            </w:r>
          </w:p>
          <w:p>
            <w:pPr>
              <w:pStyle w:val="9"/>
              <w:spacing w:line="233" w:lineRule="exact"/>
              <w:ind w:left="294"/>
              <w:rPr>
                <w:sz w:val="21"/>
              </w:rPr>
            </w:pPr>
            <w:r>
              <w:rPr>
                <w:sz w:val="21"/>
              </w:rPr>
              <w:t>流动监考要加强督促和提醒。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27" w:type="dxa"/>
          </w:tcPr>
          <w:p>
            <w:pPr>
              <w:pStyle w:val="9"/>
              <w:spacing w:before="7"/>
              <w:rPr>
                <w:b/>
                <w:sz w:val="21"/>
              </w:rPr>
            </w:pPr>
          </w:p>
          <w:p>
            <w:pPr>
              <w:pStyle w:val="9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849" w:type="dxa"/>
          </w:tcPr>
          <w:p>
            <w:pPr>
              <w:pStyle w:val="9"/>
              <w:spacing w:before="3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155"/>
              <w:rPr>
                <w:sz w:val="21"/>
              </w:rPr>
            </w:pPr>
            <w:r>
              <w:rPr>
                <w:sz w:val="21"/>
              </w:rPr>
              <w:t>10:00</w:t>
            </w:r>
          </w:p>
        </w:tc>
        <w:tc>
          <w:tcPr>
            <w:tcW w:w="991" w:type="dxa"/>
          </w:tcPr>
          <w:p>
            <w:pPr>
              <w:pStyle w:val="9"/>
              <w:spacing w:line="260" w:lineRule="exact"/>
              <w:ind w:left="163" w:right="181"/>
              <w:jc w:val="both"/>
              <w:rPr>
                <w:sz w:val="21"/>
              </w:rPr>
            </w:pPr>
            <w:r>
              <w:rPr>
                <w:sz w:val="21"/>
              </w:rPr>
              <w:t>回收客观题答题卡</w:t>
            </w:r>
          </w:p>
        </w:tc>
        <w:tc>
          <w:tcPr>
            <w:tcW w:w="6912" w:type="dxa"/>
          </w:tcPr>
          <w:p>
            <w:pPr>
              <w:pStyle w:val="9"/>
              <w:spacing w:before="9" w:line="230" w:lineRule="auto"/>
              <w:ind w:left="85" w:right="92" w:firstLine="208"/>
              <w:rPr>
                <w:sz w:val="21"/>
              </w:rPr>
            </w:pPr>
            <w:r>
              <w:rPr>
                <w:spacing w:val="-17"/>
                <w:sz w:val="21"/>
              </w:rPr>
              <w:t>宣布“《职业能力倾向测验》考试时间到，停止作答，翻放答题卡，继续</w:t>
            </w:r>
            <w:r>
              <w:rPr>
                <w:spacing w:val="-10"/>
                <w:sz w:val="21"/>
              </w:rPr>
              <w:t>作答《综合应用能力》”</w:t>
            </w:r>
          </w:p>
          <w:p>
            <w:pPr>
              <w:pStyle w:val="9"/>
              <w:spacing w:line="236" w:lineRule="exact"/>
              <w:ind w:left="294"/>
              <w:rPr>
                <w:sz w:val="21"/>
              </w:rPr>
            </w:pPr>
            <w:r>
              <w:rPr>
                <w:spacing w:val="-1"/>
                <w:sz w:val="21"/>
              </w:rPr>
              <w:t>随后快速将《职业能力倾向测验》答题卡收下。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1"/>
              <w:ind w:left="74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31"/>
              <w:ind w:left="155"/>
              <w:rPr>
                <w:sz w:val="21"/>
              </w:rPr>
            </w:pPr>
            <w:r>
              <w:rPr>
                <w:sz w:val="21"/>
              </w:rPr>
              <w:t>11:00</w:t>
            </w:r>
          </w:p>
        </w:tc>
        <w:tc>
          <w:tcPr>
            <w:tcW w:w="991" w:type="dxa"/>
          </w:tcPr>
          <w:p>
            <w:pPr>
              <w:pStyle w:val="9"/>
              <w:spacing w:before="99" w:line="268" w:lineRule="auto"/>
              <w:ind w:left="178" w:right="167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考生可交卷离</w:t>
            </w:r>
            <w:r>
              <w:rPr>
                <w:sz w:val="21"/>
              </w:rPr>
              <w:t>场</w:t>
            </w:r>
          </w:p>
        </w:tc>
        <w:tc>
          <w:tcPr>
            <w:tcW w:w="6912" w:type="dxa"/>
          </w:tcPr>
          <w:p>
            <w:pPr>
              <w:pStyle w:val="9"/>
              <w:spacing w:line="263" w:lineRule="exact"/>
              <w:ind w:left="294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由于合并考试，《综合应用能力》开考 </w:t>
            </w:r>
            <w:r>
              <w:rPr>
                <w:sz w:val="21"/>
              </w:rPr>
              <w:t>1</w:t>
            </w:r>
            <w:r>
              <w:rPr>
                <w:spacing w:val="-8"/>
                <w:sz w:val="21"/>
              </w:rPr>
              <w:t xml:space="preserve"> 小时后方可交卷。</w:t>
            </w:r>
          </w:p>
          <w:p>
            <w:pPr>
              <w:pStyle w:val="9"/>
              <w:spacing w:line="259" w:lineRule="exact"/>
              <w:ind w:left="294"/>
              <w:rPr>
                <w:sz w:val="21"/>
              </w:rPr>
            </w:pPr>
            <w:r>
              <w:rPr>
                <w:spacing w:val="-1"/>
                <w:sz w:val="21"/>
              </w:rPr>
              <w:t>监考人员一定要将试卷和答题卡收下后，再在考生准考证上签字。</w:t>
            </w:r>
          </w:p>
          <w:p>
            <w:pPr>
              <w:pStyle w:val="9"/>
              <w:spacing w:line="261" w:lineRule="exact"/>
              <w:ind w:left="294"/>
              <w:rPr>
                <w:sz w:val="21"/>
              </w:rPr>
            </w:pPr>
            <w:r>
              <w:rPr>
                <w:spacing w:val="-17"/>
                <w:sz w:val="21"/>
              </w:rPr>
              <w:t>注意：不得先签字后收卷，否则试卷、答题卡缺少须由监考人员负责</w:t>
            </w:r>
            <w:r>
              <w:rPr>
                <w:sz w:val="21"/>
              </w:rPr>
              <w:t>（考</w:t>
            </w:r>
          </w:p>
          <w:p>
            <w:pPr>
              <w:pStyle w:val="9"/>
              <w:spacing w:line="236" w:lineRule="exact"/>
              <w:ind w:left="85"/>
              <w:rPr>
                <w:sz w:val="21"/>
              </w:rPr>
            </w:pPr>
            <w:r>
              <w:rPr>
                <w:sz w:val="21"/>
              </w:rPr>
              <w:t>试结束时的收卷，同样要求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27" w:type="dxa"/>
          </w:tcPr>
          <w:p>
            <w:pPr>
              <w:pStyle w:val="9"/>
              <w:spacing w:before="7"/>
              <w:rPr>
                <w:b/>
                <w:sz w:val="21"/>
              </w:rPr>
            </w:pPr>
          </w:p>
          <w:p>
            <w:pPr>
              <w:pStyle w:val="9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849" w:type="dxa"/>
          </w:tcPr>
          <w:p>
            <w:pPr>
              <w:pStyle w:val="9"/>
              <w:spacing w:before="3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155"/>
              <w:rPr>
                <w:sz w:val="21"/>
              </w:rPr>
            </w:pPr>
            <w:r>
              <w:rPr>
                <w:sz w:val="21"/>
              </w:rPr>
              <w:t>11:45</w:t>
            </w:r>
          </w:p>
        </w:tc>
        <w:tc>
          <w:tcPr>
            <w:tcW w:w="991" w:type="dxa"/>
          </w:tcPr>
          <w:p>
            <w:pPr>
              <w:pStyle w:val="9"/>
              <w:spacing w:before="5" w:line="232" w:lineRule="auto"/>
              <w:ind w:left="163" w:right="181"/>
              <w:jc w:val="center"/>
              <w:rPr>
                <w:sz w:val="21"/>
              </w:rPr>
            </w:pPr>
            <w:r>
              <w:rPr>
                <w:sz w:val="21"/>
              </w:rPr>
              <w:t>提醒考</w:t>
            </w:r>
            <w:r>
              <w:rPr>
                <w:spacing w:val="-5"/>
                <w:sz w:val="21"/>
              </w:rPr>
              <w:t>试剩余</w:t>
            </w:r>
          </w:p>
          <w:p>
            <w:pPr>
              <w:pStyle w:val="9"/>
              <w:spacing w:line="233" w:lineRule="exact"/>
              <w:ind w:left="150" w:right="167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6912" w:type="dxa"/>
          </w:tcPr>
          <w:p>
            <w:pPr>
              <w:pStyle w:val="9"/>
              <w:spacing w:before="3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294" w:right="-15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提醒考生考试剩余 </w:t>
            </w:r>
            <w:r>
              <w:rPr>
                <w:sz w:val="21"/>
              </w:rPr>
              <w:t>15</w:t>
            </w:r>
            <w:r>
              <w:rPr>
                <w:spacing w:val="-15"/>
                <w:sz w:val="21"/>
              </w:rPr>
              <w:t xml:space="preserve"> 分钟，抓紧在答题纸上作答</w:t>
            </w:r>
            <w:r>
              <w:rPr>
                <w:sz w:val="21"/>
              </w:rPr>
              <w:t>（在题本上答题无效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3"/>
              <w:rPr>
                <w:b/>
                <w:sz w:val="22"/>
              </w:rPr>
            </w:pPr>
          </w:p>
          <w:p>
            <w:pPr>
              <w:pStyle w:val="9"/>
              <w:ind w:left="74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spacing w:before="1"/>
              <w:ind w:left="155"/>
              <w:rPr>
                <w:sz w:val="21"/>
              </w:rPr>
            </w:pPr>
            <w:r>
              <w:rPr>
                <w:sz w:val="21"/>
              </w:rPr>
              <w:t>12:00</w:t>
            </w:r>
          </w:p>
        </w:tc>
        <w:tc>
          <w:tcPr>
            <w:tcW w:w="99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42" w:line="230" w:lineRule="auto"/>
              <w:ind w:left="269" w:right="287"/>
              <w:rPr>
                <w:sz w:val="21"/>
              </w:rPr>
            </w:pPr>
            <w:r>
              <w:rPr>
                <w:spacing w:val="-1"/>
                <w:sz w:val="21"/>
              </w:rPr>
              <w:t>考试</w:t>
            </w:r>
            <w:r>
              <w:rPr>
                <w:spacing w:val="-8"/>
                <w:sz w:val="21"/>
              </w:rPr>
              <w:t>结束</w:t>
            </w:r>
          </w:p>
          <w:p>
            <w:pPr>
              <w:pStyle w:val="9"/>
              <w:spacing w:before="11"/>
              <w:rPr>
                <w:b/>
                <w:sz w:val="19"/>
              </w:rPr>
            </w:pPr>
          </w:p>
          <w:p>
            <w:pPr>
              <w:pStyle w:val="9"/>
              <w:ind w:left="269"/>
              <w:rPr>
                <w:sz w:val="21"/>
              </w:rPr>
            </w:pPr>
            <w:r>
              <w:rPr>
                <w:sz w:val="21"/>
              </w:rPr>
              <w:t>收卷</w:t>
            </w:r>
          </w:p>
        </w:tc>
        <w:tc>
          <w:tcPr>
            <w:tcW w:w="6912" w:type="dxa"/>
          </w:tcPr>
          <w:p>
            <w:pPr>
              <w:pStyle w:val="9"/>
              <w:spacing w:before="5" w:line="232" w:lineRule="auto"/>
              <w:ind w:left="294" w:right="513"/>
              <w:rPr>
                <w:sz w:val="21"/>
              </w:rPr>
            </w:pPr>
            <w:r>
              <w:rPr>
                <w:spacing w:val="-17"/>
                <w:w w:val="100"/>
                <w:sz w:val="21"/>
              </w:rPr>
              <w:t>宣布：“停止作答、翻放答卷”。同时关上教室门，快速稳妥收卷。</w:t>
            </w:r>
            <w:r>
              <w:rPr>
                <w:sz w:val="21"/>
              </w:rPr>
              <w:t>注意：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507"/>
              </w:tabs>
              <w:spacing w:before="1" w:after="0" w:line="230" w:lineRule="auto"/>
              <w:ind w:left="85" w:right="91" w:firstLine="208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提醒/警告考生，严禁将试卷、答题纸、草稿纸带出考场，收卷签字后</w:t>
            </w:r>
            <w:r>
              <w:rPr>
                <w:sz w:val="21"/>
              </w:rPr>
              <w:t>方可离场，否则后果自负。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507"/>
              </w:tabs>
              <w:spacing w:before="4" w:after="0" w:line="230" w:lineRule="auto"/>
              <w:ind w:left="85" w:right="88" w:firstLine="208"/>
              <w:jc w:val="left"/>
              <w:rPr>
                <w:sz w:val="21"/>
              </w:rPr>
            </w:pPr>
            <w:r>
              <w:rPr>
                <w:sz w:val="21"/>
              </w:rPr>
              <w:t>试卷和答题纸要同时收，并管好已收的试卷和答题纸。要经清点无误后，方可开门让考生离场。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507"/>
              </w:tabs>
              <w:spacing w:before="0" w:after="0" w:line="236" w:lineRule="exact"/>
              <w:ind w:left="506" w:right="0" w:hanging="213"/>
              <w:jc w:val="left"/>
              <w:rPr>
                <w:sz w:val="21"/>
              </w:rPr>
            </w:pPr>
            <w:r>
              <w:rPr>
                <w:sz w:val="21"/>
              </w:rPr>
              <w:t>试卷题卡如有缺少必须当场查找和追查。</w:t>
            </w:r>
          </w:p>
        </w:tc>
      </w:tr>
    </w:tbl>
    <w:p>
      <w:pPr>
        <w:spacing w:after="0" w:line="236" w:lineRule="exact"/>
        <w:jc w:val="left"/>
        <w:rPr>
          <w:sz w:val="21"/>
        </w:rPr>
        <w:sectPr>
          <w:pgSz w:w="11910" w:h="16840"/>
          <w:pgMar w:top="1580" w:right="580" w:bottom="1300" w:left="680" w:header="0" w:footer="1115" w:gutter="0"/>
        </w:sectPr>
      </w:pPr>
    </w:p>
    <w:p>
      <w:pPr>
        <w:pStyle w:val="4"/>
        <w:rPr>
          <w:b/>
          <w:sz w:val="20"/>
        </w:rPr>
      </w:pPr>
    </w:p>
    <w:p>
      <w:pPr>
        <w:pStyle w:val="4"/>
        <w:spacing w:before="12"/>
        <w:rPr>
          <w:b/>
          <w:sz w:val="18"/>
        </w:rPr>
      </w:pPr>
    </w:p>
    <w:tbl>
      <w:tblPr>
        <w:tblStyle w:val="5"/>
        <w:tblW w:w="0" w:type="auto"/>
        <w:tblInd w:w="9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849"/>
        <w:gridCol w:w="991"/>
        <w:gridCol w:w="6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29"/>
              </w:rPr>
            </w:pPr>
          </w:p>
          <w:p>
            <w:pPr>
              <w:pStyle w:val="9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84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8"/>
              <w:rPr>
                <w:b/>
                <w:sz w:val="18"/>
              </w:rPr>
            </w:pPr>
          </w:p>
          <w:p>
            <w:pPr>
              <w:pStyle w:val="9"/>
              <w:spacing w:line="230" w:lineRule="auto"/>
              <w:ind w:left="112" w:right="213" w:firstLine="84"/>
              <w:rPr>
                <w:sz w:val="21"/>
              </w:rPr>
            </w:pPr>
            <w:r>
              <w:rPr>
                <w:spacing w:val="-10"/>
                <w:sz w:val="21"/>
              </w:rPr>
              <w:t>试卷</w:t>
            </w:r>
            <w:r>
              <w:rPr>
                <w:spacing w:val="-42"/>
                <w:sz w:val="21"/>
              </w:rPr>
              <w:t>收齐后</w:t>
            </w:r>
          </w:p>
        </w:tc>
        <w:tc>
          <w:tcPr>
            <w:tcW w:w="99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6"/>
              <w:rPr>
                <w:b/>
                <w:sz w:val="28"/>
              </w:rPr>
            </w:pPr>
          </w:p>
          <w:p>
            <w:pPr>
              <w:pStyle w:val="9"/>
              <w:spacing w:before="1" w:line="230" w:lineRule="auto"/>
              <w:ind w:left="79" w:right="92" w:hanging="5"/>
              <w:jc w:val="center"/>
              <w:rPr>
                <w:sz w:val="21"/>
              </w:rPr>
            </w:pPr>
            <w:r>
              <w:rPr>
                <w:sz w:val="21"/>
              </w:rPr>
              <w:t>整理试</w:t>
            </w:r>
            <w:r>
              <w:rPr>
                <w:spacing w:val="-10"/>
                <w:sz w:val="21"/>
              </w:rPr>
              <w:t>卷、交回</w:t>
            </w:r>
            <w:r>
              <w:rPr>
                <w:sz w:val="21"/>
              </w:rPr>
              <w:t>考务办</w:t>
            </w:r>
          </w:p>
        </w:tc>
        <w:tc>
          <w:tcPr>
            <w:tcW w:w="6912" w:type="dxa"/>
          </w:tcPr>
          <w:p>
            <w:pPr>
              <w:pStyle w:val="9"/>
              <w:numPr>
                <w:ilvl w:val="0"/>
                <w:numId w:val="7"/>
              </w:numPr>
              <w:tabs>
                <w:tab w:val="left" w:pos="507"/>
              </w:tabs>
              <w:spacing w:before="13" w:after="0" w:line="249" w:lineRule="auto"/>
              <w:ind w:left="85" w:right="-15" w:firstLine="208"/>
              <w:jc w:val="left"/>
              <w:rPr>
                <w:sz w:val="21"/>
              </w:rPr>
            </w:pPr>
            <w:r>
              <w:rPr>
                <w:sz w:val="21"/>
              </w:rPr>
              <w:t>将答题卡（纸）按准考证号（包括缺考）从小到大排序。题本放回试卷袋内，答题卡（纸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、封条与《考场记录单》一起分别放入答题卡（纸）</w:t>
            </w:r>
            <w:r>
              <w:rPr>
                <w:spacing w:val="-102"/>
                <w:sz w:val="21"/>
              </w:rPr>
              <w:t xml:space="preserve"> </w:t>
            </w:r>
            <w:r>
              <w:rPr>
                <w:sz w:val="21"/>
              </w:rPr>
              <w:t>袋内。交考务办人员或流动监考人员验收后再密封。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507"/>
              </w:tabs>
              <w:spacing w:before="0" w:after="0" w:line="249" w:lineRule="auto"/>
              <w:ind w:left="85" w:right="88" w:firstLine="208"/>
              <w:jc w:val="left"/>
              <w:rPr>
                <w:sz w:val="21"/>
              </w:rPr>
            </w:pPr>
            <w:r>
              <w:rPr>
                <w:sz w:val="21"/>
              </w:rPr>
              <w:t>《考场记录单》一式两份，验收人员将第一联放入答题卡袋内，第二</w:t>
            </w:r>
            <w:r>
              <w:rPr>
                <w:spacing w:val="-8"/>
                <w:sz w:val="21"/>
              </w:rPr>
              <w:t>联收下，同时收下《考生座次表》。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507"/>
              </w:tabs>
              <w:spacing w:before="2" w:after="0" w:line="247" w:lineRule="auto"/>
              <w:ind w:left="85" w:right="88" w:firstLine="208"/>
              <w:jc w:val="left"/>
              <w:rPr>
                <w:sz w:val="21"/>
              </w:rPr>
            </w:pPr>
            <w:r>
              <w:rPr>
                <w:sz w:val="21"/>
              </w:rPr>
              <w:t>主考在存在违纪的《考场记录单》上签字，并将第二联整理出来，作为违纪处理的依据。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507"/>
              </w:tabs>
              <w:spacing w:before="5" w:after="0" w:line="240" w:lineRule="auto"/>
              <w:ind w:left="506" w:right="0" w:hanging="213"/>
              <w:jc w:val="left"/>
              <w:rPr>
                <w:sz w:val="21"/>
              </w:rPr>
            </w:pPr>
            <w:r>
              <w:rPr>
                <w:sz w:val="21"/>
              </w:rPr>
              <w:t>主考对试卷和答题卡进行清点，确认总数无误后装箱，按规定押送回</w:t>
            </w:r>
          </w:p>
          <w:p>
            <w:pPr>
              <w:pStyle w:val="9"/>
              <w:spacing w:before="12" w:line="245" w:lineRule="exact"/>
              <w:ind w:left="85"/>
              <w:rPr>
                <w:sz w:val="21"/>
              </w:rPr>
            </w:pPr>
            <w:r>
              <w:rPr>
                <w:sz w:val="21"/>
              </w:rPr>
              <w:t>试卷存放点。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2" w:hRule="atLeast"/>
        </w:trPr>
        <w:tc>
          <w:tcPr>
            <w:tcW w:w="42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6"/>
              </w:rPr>
            </w:pPr>
          </w:p>
          <w:p>
            <w:pPr>
              <w:pStyle w:val="9"/>
              <w:spacing w:line="427" w:lineRule="auto"/>
              <w:ind w:left="127" w:right="76"/>
              <w:jc w:val="both"/>
              <w:rPr>
                <w:sz w:val="21"/>
              </w:rPr>
            </w:pPr>
            <w:r>
              <w:rPr>
                <w:sz w:val="21"/>
              </w:rPr>
              <w:t>其他事项</w:t>
            </w:r>
          </w:p>
        </w:tc>
        <w:tc>
          <w:tcPr>
            <w:tcW w:w="8752" w:type="dxa"/>
            <w:gridSpan w:val="3"/>
          </w:tcPr>
          <w:p>
            <w:pPr>
              <w:pStyle w:val="9"/>
              <w:numPr>
                <w:ilvl w:val="0"/>
                <w:numId w:val="8"/>
              </w:numPr>
              <w:tabs>
                <w:tab w:val="left" w:pos="213"/>
              </w:tabs>
              <w:spacing w:before="0" w:after="0" w:line="288" w:lineRule="exact"/>
              <w:ind w:left="502" w:right="91" w:hanging="503"/>
              <w:jc w:val="right"/>
              <w:rPr>
                <w:sz w:val="21"/>
              </w:rPr>
            </w:pPr>
            <w:r>
              <w:rPr>
                <w:rFonts w:hint="eastAsia" w:ascii="Microsoft JhengHei" w:hAnsi="Microsoft JhengHei" w:eastAsia="Microsoft JhengHei"/>
                <w:b/>
                <w:sz w:val="21"/>
              </w:rPr>
              <w:t>重点考务环节</w:t>
            </w:r>
            <w:r>
              <w:rPr>
                <w:spacing w:val="-5"/>
                <w:sz w:val="21"/>
              </w:rPr>
              <w:t>：8:55</w:t>
            </w:r>
            <w:r>
              <w:rPr>
                <w:spacing w:val="-14"/>
                <w:sz w:val="21"/>
              </w:rPr>
              <w:t xml:space="preserve"> 发放“试卷合订本”和《职业能力倾向测验》答题卡；</w:t>
            </w:r>
            <w:r>
              <w:rPr>
                <w:spacing w:val="-5"/>
                <w:sz w:val="21"/>
              </w:rPr>
              <w:t>9:40</w:t>
            </w:r>
            <w:r>
              <w:rPr>
                <w:spacing w:val="-12"/>
                <w:sz w:val="21"/>
              </w:rPr>
              <w:t xml:space="preserve"> 接收《综</w:t>
            </w:r>
          </w:p>
          <w:p>
            <w:pPr>
              <w:pStyle w:val="9"/>
              <w:spacing w:line="237" w:lineRule="exact"/>
              <w:ind w:right="91"/>
              <w:jc w:val="right"/>
              <w:rPr>
                <w:sz w:val="21"/>
              </w:rPr>
            </w:pPr>
            <w:r>
              <w:rPr>
                <w:spacing w:val="-1"/>
                <w:sz w:val="21"/>
              </w:rPr>
              <w:t>合应用能力》答题纸</w:t>
            </w:r>
            <w:r>
              <w:rPr>
                <w:sz w:val="21"/>
              </w:rPr>
              <w:t>；9:45</w:t>
            </w:r>
            <w:r>
              <w:rPr>
                <w:spacing w:val="-6"/>
                <w:sz w:val="21"/>
              </w:rPr>
              <w:t xml:space="preserve"> 提醒考生《职业能力倾向测验》考试剩余时间</w:t>
            </w:r>
            <w:r>
              <w:rPr>
                <w:sz w:val="21"/>
              </w:rPr>
              <w:t>；9:50</w:t>
            </w:r>
            <w:r>
              <w:rPr>
                <w:spacing w:val="-5"/>
                <w:sz w:val="21"/>
              </w:rPr>
              <w:t xml:space="preserve"> 发放《综合</w:t>
            </w:r>
          </w:p>
          <w:p>
            <w:pPr>
              <w:pStyle w:val="9"/>
              <w:spacing w:before="1" w:line="232" w:lineRule="auto"/>
              <w:ind w:left="81" w:right="91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应用能力》答题纸；10:00</w:t>
            </w:r>
            <w:r>
              <w:rPr>
                <w:spacing w:val="-5"/>
                <w:sz w:val="21"/>
              </w:rPr>
              <w:t xml:space="preserve"> 宣布《职业能力倾向测验》停止作答，收回答题卡</w:t>
            </w:r>
            <w:r>
              <w:rPr>
                <w:sz w:val="21"/>
              </w:rPr>
              <w:t>；11:45</w:t>
            </w:r>
            <w:r>
              <w:rPr>
                <w:spacing w:val="-6"/>
                <w:sz w:val="21"/>
              </w:rPr>
              <w:t xml:space="preserve"> 提醒考</w:t>
            </w:r>
            <w:r>
              <w:rPr>
                <w:spacing w:val="-1"/>
                <w:sz w:val="21"/>
              </w:rPr>
              <w:t>生考试剩余时间</w:t>
            </w:r>
            <w:r>
              <w:rPr>
                <w:sz w:val="21"/>
              </w:rPr>
              <w:t>；12:00</w:t>
            </w:r>
            <w:r>
              <w:rPr>
                <w:spacing w:val="-8"/>
                <w:sz w:val="21"/>
              </w:rPr>
              <w:t xml:space="preserve"> 宣布停止作答，收回试卷合订本和《综合应用能力》答题纸。本次考</w:t>
            </w:r>
            <w:r>
              <w:rPr>
                <w:sz w:val="21"/>
              </w:rPr>
              <w:t>试只组织一次入场和一次退场。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03"/>
              </w:tabs>
              <w:spacing w:before="0" w:after="0" w:line="230" w:lineRule="auto"/>
              <w:ind w:left="81" w:right="96" w:firstLine="208"/>
              <w:jc w:val="left"/>
              <w:rPr>
                <w:sz w:val="21"/>
              </w:rPr>
            </w:pPr>
            <w:r>
              <w:rPr>
                <w:sz w:val="21"/>
              </w:rPr>
              <w:t>可用于考试的有效身份证件包括有效期内的居民身份证（含临时证</w:t>
            </w:r>
            <w:r>
              <w:rPr>
                <w:spacing w:val="-104"/>
                <w:sz w:val="21"/>
              </w:rPr>
              <w:t>）</w:t>
            </w:r>
            <w:r>
              <w:rPr>
                <w:sz w:val="21"/>
              </w:rPr>
              <w:t>、社保卡、驾驶证、护照、公安出具的带照片户籍证明原件。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03"/>
              </w:tabs>
              <w:spacing w:before="3" w:after="0" w:line="230" w:lineRule="auto"/>
              <w:ind w:left="81" w:right="91" w:firstLine="20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对宣读《考场规则》后到达的考生，要向其单独提醒手机等物品不得带至座位和关机等要</w:t>
            </w:r>
            <w:r>
              <w:rPr>
                <w:sz w:val="21"/>
              </w:rPr>
              <w:t>求（或提醒其看黑板上的提示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。随后检查考生基本信息的涂写。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03"/>
              </w:tabs>
              <w:spacing w:before="0" w:after="0" w:line="259" w:lineRule="exact"/>
              <w:ind w:left="502" w:right="0" w:hanging="213"/>
              <w:jc w:val="left"/>
              <w:rPr>
                <w:sz w:val="21"/>
              </w:rPr>
            </w:pPr>
            <w:r>
              <w:rPr>
                <w:sz w:val="21"/>
              </w:rPr>
              <w:t>考试期间，准许考生上厕所，但试卷和题卡要翻放，并随行监督。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03"/>
              </w:tabs>
              <w:spacing w:before="0" w:after="0" w:line="260" w:lineRule="exact"/>
              <w:ind w:left="502" w:right="0" w:hanging="21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同一教室有 </w:t>
            </w:r>
            <w:r>
              <w:rPr>
                <w:spacing w:val="-1"/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个以上考场的，考场间试卷不得交叉发放和回收，同时防止考生坐错位置。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03"/>
              </w:tabs>
              <w:spacing w:before="0" w:after="0" w:line="259" w:lineRule="exact"/>
              <w:ind w:left="502" w:right="0" w:hanging="213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同一位置出现 </w:t>
            </w:r>
            <w:r>
              <w:rPr>
                <w:spacing w:val="-1"/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名以上考生的，要及时确认是否有考生走错了考点或考场。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03"/>
              </w:tabs>
              <w:spacing w:before="2" w:after="0" w:line="232" w:lineRule="auto"/>
              <w:ind w:left="81" w:right="91" w:firstLine="20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若考生准考证上的信息有误，经核实为考生本人的可让其参加考试，但应当场告知系统上</w:t>
            </w:r>
            <w:r>
              <w:rPr>
                <w:sz w:val="21"/>
              </w:rPr>
              <w:t>的报考信息无法修改，若影响后续招考工作的后果自负。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03"/>
              </w:tabs>
              <w:spacing w:before="0" w:after="0" w:line="257" w:lineRule="exact"/>
              <w:ind w:left="502" w:right="0" w:hanging="213"/>
              <w:jc w:val="left"/>
              <w:rPr>
                <w:sz w:val="21"/>
              </w:rPr>
            </w:pPr>
            <w:r>
              <w:rPr>
                <w:sz w:val="21"/>
              </w:rPr>
              <w:t>若遇打铃时间有误，监考人员一定要核对时间，按规定补足考试时间。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03"/>
              </w:tabs>
              <w:spacing w:before="1" w:after="0" w:line="232" w:lineRule="auto"/>
              <w:ind w:left="81" w:right="93" w:firstLine="208"/>
              <w:jc w:val="left"/>
              <w:rPr>
                <w:sz w:val="21"/>
              </w:rPr>
            </w:pPr>
            <w:r>
              <w:rPr>
                <w:spacing w:val="-16"/>
                <w:w w:val="100"/>
                <w:sz w:val="21"/>
              </w:rPr>
              <w:t>若有考生报告“答题卡答错位置或本人污损”，回复“不能更换、自行处理。”若有考生报</w:t>
            </w:r>
            <w:r>
              <w:rPr>
                <w:spacing w:val="-14"/>
                <w:w w:val="100"/>
                <w:sz w:val="21"/>
              </w:rPr>
              <w:t>告“写错姓名或涂错准考证号”，回复“写错的划掉重写，涂错的擦干净重涂”即可。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609"/>
              </w:tabs>
              <w:spacing w:before="1" w:after="0" w:line="230" w:lineRule="auto"/>
              <w:ind w:left="81" w:right="94" w:firstLine="208"/>
              <w:jc w:val="left"/>
              <w:rPr>
                <w:sz w:val="21"/>
              </w:rPr>
            </w:pPr>
            <w:r>
              <w:rPr>
                <w:sz w:val="21"/>
              </w:rPr>
              <w:t>提醒考生离场时不要错拿或忘拿个人物品。如有考生落下物品（如证件、提包等）及时交还考生或交到考务办。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609"/>
              </w:tabs>
              <w:spacing w:before="0" w:after="0" w:line="260" w:lineRule="exact"/>
              <w:ind w:left="608" w:right="0" w:hanging="319"/>
              <w:jc w:val="left"/>
              <w:rPr>
                <w:sz w:val="21"/>
              </w:rPr>
            </w:pPr>
            <w:r>
              <w:rPr>
                <w:sz w:val="21"/>
              </w:rPr>
              <w:t>遇有不服从管理的考生，可带其到考务办或交流动监考人员处理。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606"/>
              </w:tabs>
              <w:spacing w:before="4" w:after="0" w:line="230" w:lineRule="auto"/>
              <w:ind w:left="79" w:right="94" w:firstLine="208"/>
              <w:jc w:val="left"/>
              <w:rPr>
                <w:sz w:val="21"/>
              </w:rPr>
            </w:pPr>
            <w:r>
              <w:rPr>
                <w:sz w:val="21"/>
              </w:rPr>
              <w:t>常规的考务问题，监考人员之间可相互询问。把握不定的问题可向主考报告（不得随意作出承诺或决定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。所有已处理或未处理的问题，均应及时向主考报告。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609"/>
              </w:tabs>
              <w:spacing w:before="2" w:after="0" w:line="232" w:lineRule="auto"/>
              <w:ind w:left="81" w:right="-15" w:firstLine="208"/>
              <w:jc w:val="left"/>
              <w:rPr>
                <w:sz w:val="21"/>
              </w:rPr>
            </w:pPr>
            <w:r>
              <w:rPr>
                <w:sz w:val="21"/>
              </w:rPr>
              <w:t>坚持预防为主原则，最大限度地减少违纪违规行为发生。🕔要管理、服务到位，努力消</w:t>
            </w:r>
            <w:r>
              <w:rPr>
                <w:spacing w:val="-12"/>
                <w:sz w:val="21"/>
              </w:rPr>
              <w:t>除违纪违规隐患。②针对无确定证据的疑似违纪行为，要加强警告、巡查和盯防；对疑似假证、</w:t>
            </w:r>
            <w:r>
              <w:rPr>
                <w:sz w:val="21"/>
              </w:rPr>
              <w:t>替考无法确定，要向主考或流动监考报告，派人核查。不可随意认定违纪并实施查处。③对决</w:t>
            </w:r>
            <w:r>
              <w:rPr>
                <w:spacing w:val="-6"/>
                <w:sz w:val="21"/>
              </w:rPr>
              <w:t xml:space="preserve">定要查处的违纪违规行为，应由 </w:t>
            </w:r>
            <w:r>
              <w:rPr>
                <w:spacing w:val="-1"/>
                <w:sz w:val="21"/>
              </w:rPr>
              <w:t>2</w:t>
            </w:r>
            <w:r>
              <w:rPr>
                <w:spacing w:val="-9"/>
                <w:sz w:val="21"/>
              </w:rPr>
              <w:t xml:space="preserve"> 名监考人员共同处置，留存证据并告知考生，将相关情况如</w:t>
            </w:r>
            <w:r>
              <w:rPr>
                <w:sz w:val="21"/>
              </w:rPr>
              <w:t>实准确记录在《考场情况记录单》上。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609"/>
              </w:tabs>
              <w:spacing w:before="0" w:after="0" w:line="253" w:lineRule="exact"/>
              <w:ind w:left="608" w:right="0" w:hanging="319"/>
              <w:jc w:val="left"/>
              <w:rPr>
                <w:sz w:val="21"/>
              </w:rPr>
            </w:pPr>
            <w:r>
              <w:rPr>
                <w:sz w:val="21"/>
              </w:rPr>
              <w:t>对监考人员的要求</w:t>
            </w:r>
          </w:p>
          <w:p>
            <w:pPr>
              <w:pStyle w:val="9"/>
              <w:spacing w:before="4" w:line="230" w:lineRule="auto"/>
              <w:ind w:left="81" w:right="43" w:firstLine="208"/>
              <w:rPr>
                <w:sz w:val="21"/>
              </w:rPr>
            </w:pPr>
            <w:r>
              <w:rPr>
                <w:sz w:val="21"/>
              </w:rPr>
              <w:t>🕔监考纪律要求。严禁参与、协助或放任考生作弊。不得抄写、拍摄试题和传发试题信息。领卷和回卷往返途中不得停留。</w:t>
            </w:r>
          </w:p>
          <w:p>
            <w:pPr>
              <w:pStyle w:val="9"/>
              <w:spacing w:line="232" w:lineRule="auto"/>
              <w:ind w:left="81" w:right="91" w:firstLine="208"/>
              <w:rPr>
                <w:sz w:val="21"/>
              </w:rPr>
            </w:pPr>
            <w:r>
              <w:rPr>
                <w:spacing w:val="-2"/>
                <w:sz w:val="21"/>
              </w:rPr>
              <w:t>②监考业务要求。熟悉监考工作程序和违纪违规查处办法，确保试卷题卡无遗漏，查处违纪</w:t>
            </w:r>
            <w:r>
              <w:rPr>
                <w:sz w:val="21"/>
              </w:rPr>
              <w:t>违规无争议。</w:t>
            </w:r>
          </w:p>
          <w:p>
            <w:pPr>
              <w:pStyle w:val="9"/>
              <w:spacing w:line="257" w:lineRule="exact"/>
              <w:ind w:left="290"/>
              <w:rPr>
                <w:sz w:val="21"/>
              </w:rPr>
            </w:pPr>
            <w:r>
              <w:rPr>
                <w:spacing w:val="-1"/>
                <w:sz w:val="21"/>
              </w:rPr>
              <w:t>③监考职责要求。不得擅离岗位，不在考场内做与考试无关事宜。手机关机、静音或置震动</w:t>
            </w:r>
          </w:p>
          <w:p>
            <w:pPr>
              <w:pStyle w:val="9"/>
              <w:spacing w:line="238" w:lineRule="exact"/>
              <w:ind w:left="81"/>
              <w:rPr>
                <w:sz w:val="21"/>
              </w:rPr>
            </w:pPr>
            <w:r>
              <w:rPr>
                <w:sz w:val="21"/>
              </w:rPr>
              <w:t>统一放于讲台或收起。</w:t>
            </w:r>
          </w:p>
        </w:tc>
      </w:tr>
    </w:tbl>
    <w:p/>
    <w:sectPr>
      <w:pgSz w:w="11910" w:h="16840"/>
      <w:pgMar w:top="1580" w:right="580" w:bottom="1300" w:left="680" w:header="0" w:footer="11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w:pict>
        <v:shape id="_x0000_s2049" o:spid="_x0000_s2049" o:spt="202" type="#_x0000_t202" style="position:absolute;left:0pt;margin-left:292.95pt;margin-top:771.15pt;height:11pt;width:15.15pt;mso-position-horizontal-relative:page;mso-position-vertical-relative:page;z-index:-164648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85" w:hanging="213"/>
        <w:jc w:val="left"/>
      </w:pPr>
      <w:rPr>
        <w:rFonts w:hint="default" w:ascii="宋体" w:hAnsi="宋体" w:eastAsia="宋体" w:cs="宋体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62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44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491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173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855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537" w:hanging="213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85" w:hanging="213"/>
        <w:jc w:val="left"/>
      </w:pPr>
      <w:rPr>
        <w:rFonts w:hint="default" w:ascii="宋体" w:hAnsi="宋体" w:eastAsia="宋体" w:cs="宋体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62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44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491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173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855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537" w:hanging="213"/>
      </w:pPr>
      <w:rPr>
        <w:rFonts w:hint="default"/>
        <w:lang w:val="en-US" w:eastAsia="zh-CN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874" w:hanging="322"/>
        <w:jc w:val="left"/>
      </w:pPr>
      <w:rPr>
        <w:rFonts w:hint="default" w:ascii="Microsoft JhengHei" w:hAnsi="Microsoft JhengHei" w:eastAsia="Microsoft JhengHei" w:cs="Microsoft JhengHei"/>
        <w:b/>
        <w:bCs/>
        <w:spacing w:val="1"/>
        <w:w w:val="117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756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633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509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386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26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7139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8016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893" w:hanging="322"/>
      </w:pPr>
      <w:rPr>
        <w:rFonts w:hint="default"/>
        <w:lang w:val="en-US" w:eastAsia="zh-CN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87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en-US" w:eastAsia="zh-CN" w:bidi="ar-SA"/>
      </w:rPr>
    </w:lvl>
    <w:lvl w:ilvl="1" w:tentative="0">
      <w:start w:val="2"/>
      <w:numFmt w:val="decimal"/>
      <w:lvlText w:val="%2."/>
      <w:lvlJc w:val="left"/>
      <w:pPr>
        <w:ind w:left="283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70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574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442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309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7176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8044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911" w:hanging="322"/>
      </w:pPr>
      <w:rPr>
        <w:rFonts w:hint="default"/>
        <w:lang w:val="en-US" w:eastAsia="zh-CN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85" w:hanging="213"/>
        <w:jc w:val="left"/>
      </w:pPr>
      <w:rPr>
        <w:rFonts w:hint="default" w:ascii="宋体" w:hAnsi="宋体" w:eastAsia="宋体" w:cs="宋体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62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44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491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173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855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537" w:hanging="213"/>
      </w:pPr>
      <w:rPr>
        <w:rFonts w:hint="default"/>
        <w:lang w:val="en-US" w:eastAsia="zh-CN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85" w:hanging="213"/>
        <w:jc w:val="left"/>
      </w:pPr>
      <w:rPr>
        <w:rFonts w:hint="default" w:ascii="宋体" w:hAnsi="宋体" w:eastAsia="宋体" w:cs="宋体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62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44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491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173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855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537" w:hanging="213"/>
      </w:pPr>
      <w:rPr>
        <w:rFonts w:hint="default"/>
        <w:lang w:val="en-US" w:eastAsia="zh-CN" w:bidi="ar-S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32" w:hanging="213"/>
        <w:jc w:val="left"/>
      </w:pPr>
      <w:rPr>
        <w:rFonts w:hint="default" w:ascii="宋体" w:hAnsi="宋体" w:eastAsia="宋体" w:cs="宋体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76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12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448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084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357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993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629" w:hanging="213"/>
      </w:pPr>
      <w:rPr>
        <w:rFonts w:hint="default"/>
        <w:lang w:val="en-US" w:eastAsia="zh-CN" w:bidi="ar-SA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02" w:hanging="213"/>
        <w:jc w:val="left"/>
      </w:pPr>
      <w:rPr>
        <w:rFonts w:hint="default" w:ascii="宋体" w:hAnsi="宋体" w:eastAsia="宋体" w:cs="宋体"/>
        <w:spacing w:val="-3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24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48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72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96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45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69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93" w:hanging="213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59D02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909"/>
      <w:outlineLvl w:val="1"/>
    </w:pPr>
    <w:rPr>
      <w:rFonts w:ascii="宋体" w:hAnsi="宋体" w:eastAsia="宋体" w:cs="宋体"/>
      <w:b/>
      <w:bCs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480" w:lineRule="exact"/>
      <w:ind w:left="1874" w:hanging="322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831" w:hanging="322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2021-02-25T14:22:00Z</dcterms:created>
  <dc:creator>ZJKS</dc:creator>
  <cp:lastModifiedBy>风向北吹</cp:lastModifiedBy>
  <dcterms:modified xsi:type="dcterms:W3CDTF">2021-02-25T14:26:18Z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2021-02-25T00:00:00Z</vt:filetime>
  </property>
  <property fmtid="{D5CDD505-2E9C-101B-9397-08002B2CF9AE}" pid="5" name="KSOProductBuildVer">
    <vt:lpwstr>2052-11.1.0.10314</vt:lpwstr>
  </property>
</Properties>
</file>