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C5760" w14:textId="77777777" w:rsidR="0094145B" w:rsidRDefault="0094145B" w:rsidP="0094145B">
      <w:pPr>
        <w:jc w:val="left"/>
        <w:rPr>
          <w:rFonts w:ascii="Times New Roman" w:eastAsia="楷体" w:hAnsi="Times New Roman" w:cs="Times New Roman"/>
          <w:sz w:val="30"/>
          <w:szCs w:val="30"/>
        </w:rPr>
      </w:pPr>
      <w:r>
        <w:rPr>
          <w:rFonts w:ascii="Times New Roman" w:eastAsia="楷体" w:hAnsi="Times New Roman" w:cs="Times New Roman" w:hint="eastAsia"/>
          <w:sz w:val="30"/>
          <w:szCs w:val="30"/>
        </w:rPr>
        <w:t>附件</w:t>
      </w:r>
      <w:r>
        <w:rPr>
          <w:rFonts w:ascii="Times New Roman" w:eastAsia="楷体" w:hAnsi="Times New Roman" w:cs="Times New Roman"/>
          <w:sz w:val="30"/>
          <w:szCs w:val="30"/>
        </w:rPr>
        <w:t>1</w:t>
      </w:r>
      <w:r>
        <w:rPr>
          <w:rFonts w:ascii="Times New Roman" w:eastAsia="楷体" w:hAnsi="Times New Roman" w:cs="Times New Roman" w:hint="eastAsia"/>
          <w:sz w:val="30"/>
          <w:szCs w:val="30"/>
        </w:rPr>
        <w:t>：</w:t>
      </w:r>
    </w:p>
    <w:p w14:paraId="3C40EE31" w14:textId="77777777" w:rsidR="0094145B" w:rsidRDefault="0094145B" w:rsidP="0094145B">
      <w:pPr>
        <w:spacing w:line="54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 w:hint="eastAsia"/>
          <w:sz w:val="40"/>
          <w:szCs w:val="40"/>
        </w:rPr>
        <w:t>诸暨市财政局及下属事业单位</w:t>
      </w:r>
    </w:p>
    <w:p w14:paraId="21FEB26E" w14:textId="77777777" w:rsidR="0094145B" w:rsidRDefault="0094145B" w:rsidP="0094145B">
      <w:pPr>
        <w:spacing w:line="54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 w:hint="eastAsia"/>
          <w:sz w:val="40"/>
          <w:szCs w:val="40"/>
        </w:rPr>
        <w:t>公开招聘派遣制编外用工招聘计划表</w:t>
      </w:r>
    </w:p>
    <w:p w14:paraId="430FFDA1" w14:textId="77777777" w:rsidR="0094145B" w:rsidRDefault="0094145B" w:rsidP="0094145B">
      <w:pPr>
        <w:ind w:firstLineChars="200" w:firstLine="600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tbl>
      <w:tblPr>
        <w:tblStyle w:val="a7"/>
        <w:tblW w:w="8361" w:type="dxa"/>
        <w:tblLook w:val="04A0" w:firstRow="1" w:lastRow="0" w:firstColumn="1" w:lastColumn="0" w:noHBand="0" w:noVBand="1"/>
      </w:tblPr>
      <w:tblGrid>
        <w:gridCol w:w="708"/>
        <w:gridCol w:w="1664"/>
        <w:gridCol w:w="1274"/>
        <w:gridCol w:w="3679"/>
        <w:gridCol w:w="1036"/>
      </w:tblGrid>
      <w:tr w:rsidR="0094145B" w14:paraId="0860CECA" w14:textId="77777777" w:rsidTr="00CF3CD8">
        <w:trPr>
          <w:trHeight w:val="831"/>
        </w:trPr>
        <w:tc>
          <w:tcPr>
            <w:tcW w:w="708" w:type="dxa"/>
            <w:vAlign w:val="center"/>
          </w:tcPr>
          <w:p w14:paraId="5781D0E5" w14:textId="77777777" w:rsidR="0094145B" w:rsidRDefault="0094145B" w:rsidP="00CF3CD8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664" w:type="dxa"/>
            <w:vAlign w:val="center"/>
          </w:tcPr>
          <w:p w14:paraId="2A37BF01" w14:textId="77777777" w:rsidR="0094145B" w:rsidRDefault="0094145B" w:rsidP="00CF3CD8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岗位类别</w:t>
            </w:r>
          </w:p>
        </w:tc>
        <w:tc>
          <w:tcPr>
            <w:tcW w:w="1274" w:type="dxa"/>
            <w:vAlign w:val="center"/>
          </w:tcPr>
          <w:p w14:paraId="37A74CBA" w14:textId="77777777" w:rsidR="0094145B" w:rsidRDefault="0094145B" w:rsidP="00CF3CD8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招聘人数</w:t>
            </w:r>
          </w:p>
        </w:tc>
        <w:tc>
          <w:tcPr>
            <w:tcW w:w="3679" w:type="dxa"/>
            <w:tcBorders>
              <w:left w:val="single" w:sz="4" w:space="0" w:color="auto"/>
            </w:tcBorders>
            <w:vAlign w:val="center"/>
          </w:tcPr>
          <w:p w14:paraId="28373A5D" w14:textId="77777777" w:rsidR="0094145B" w:rsidRDefault="0094145B" w:rsidP="00CF3CD8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报考条件</w:t>
            </w:r>
          </w:p>
        </w:tc>
        <w:tc>
          <w:tcPr>
            <w:tcW w:w="1036" w:type="dxa"/>
            <w:vAlign w:val="center"/>
          </w:tcPr>
          <w:p w14:paraId="69C6BD80" w14:textId="77777777" w:rsidR="0094145B" w:rsidRDefault="0094145B" w:rsidP="00CF3CD8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备注</w:t>
            </w:r>
          </w:p>
        </w:tc>
      </w:tr>
      <w:tr w:rsidR="0094145B" w14:paraId="76690671" w14:textId="77777777" w:rsidTr="00CF3CD8">
        <w:trPr>
          <w:trHeight w:val="1084"/>
        </w:trPr>
        <w:tc>
          <w:tcPr>
            <w:tcW w:w="708" w:type="dxa"/>
            <w:vAlign w:val="center"/>
          </w:tcPr>
          <w:p w14:paraId="04E9D575" w14:textId="77777777" w:rsidR="0094145B" w:rsidRDefault="0094145B" w:rsidP="00CF3CD8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4" w:type="dxa"/>
            <w:vAlign w:val="center"/>
          </w:tcPr>
          <w:p w14:paraId="19AE9437" w14:textId="77777777" w:rsidR="0094145B" w:rsidRDefault="0094145B" w:rsidP="00CF3CD8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普通辅助类</w:t>
            </w:r>
          </w:p>
        </w:tc>
        <w:tc>
          <w:tcPr>
            <w:tcW w:w="1274" w:type="dxa"/>
            <w:vAlign w:val="center"/>
          </w:tcPr>
          <w:p w14:paraId="5978C9FC" w14:textId="77777777" w:rsidR="0094145B" w:rsidRDefault="0094145B" w:rsidP="00CF3CD8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9" w:type="dxa"/>
            <w:tcBorders>
              <w:left w:val="single" w:sz="4" w:space="0" w:color="auto"/>
            </w:tcBorders>
            <w:vAlign w:val="center"/>
          </w:tcPr>
          <w:p w14:paraId="09E9B7BE" w14:textId="77777777" w:rsidR="0094145B" w:rsidRDefault="0094145B" w:rsidP="00CF3CD8">
            <w:pPr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专业不限，年龄要求在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周岁以下（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1981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日以后出生）。</w:t>
            </w:r>
          </w:p>
        </w:tc>
        <w:tc>
          <w:tcPr>
            <w:tcW w:w="1036" w:type="dxa"/>
            <w:vAlign w:val="center"/>
          </w:tcPr>
          <w:p w14:paraId="663ABCC7" w14:textId="77777777" w:rsidR="0094145B" w:rsidRDefault="0094145B" w:rsidP="00CF3CD8">
            <w:pPr>
              <w:spacing w:line="34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4145B" w14:paraId="6275186F" w14:textId="77777777" w:rsidTr="00CF3CD8">
        <w:trPr>
          <w:trHeight w:val="1113"/>
        </w:trPr>
        <w:tc>
          <w:tcPr>
            <w:tcW w:w="708" w:type="dxa"/>
            <w:vAlign w:val="center"/>
          </w:tcPr>
          <w:p w14:paraId="36290953" w14:textId="77777777" w:rsidR="0094145B" w:rsidRDefault="0094145B" w:rsidP="00CF3CD8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5F577AC2" w14:textId="77777777" w:rsidR="0094145B" w:rsidRDefault="0094145B" w:rsidP="00CF3CD8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技术技能类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vAlign w:val="center"/>
          </w:tcPr>
          <w:p w14:paraId="3A0D5ADD" w14:textId="77777777" w:rsidR="0094145B" w:rsidRDefault="0094145B" w:rsidP="00CF3CD8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9" w:type="dxa"/>
            <w:tcBorders>
              <w:left w:val="single" w:sz="4" w:space="0" w:color="auto"/>
            </w:tcBorders>
            <w:vAlign w:val="center"/>
          </w:tcPr>
          <w:p w14:paraId="2D63A9D3" w14:textId="77777777" w:rsidR="0094145B" w:rsidRDefault="0094145B" w:rsidP="00CF3CD8">
            <w:pPr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财务财会类、经济类专业，年龄要求在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周岁以下（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1986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日以后出生）。</w:t>
            </w:r>
          </w:p>
        </w:tc>
        <w:tc>
          <w:tcPr>
            <w:tcW w:w="1036" w:type="dxa"/>
            <w:vAlign w:val="center"/>
          </w:tcPr>
          <w:p w14:paraId="6376DFD0" w14:textId="77777777" w:rsidR="0094145B" w:rsidRDefault="0094145B" w:rsidP="00CF3CD8">
            <w:pPr>
              <w:spacing w:line="34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4145B" w14:paraId="36A96782" w14:textId="77777777" w:rsidTr="00CF3CD8">
        <w:trPr>
          <w:trHeight w:val="1638"/>
        </w:trPr>
        <w:tc>
          <w:tcPr>
            <w:tcW w:w="708" w:type="dxa"/>
            <w:vAlign w:val="center"/>
          </w:tcPr>
          <w:p w14:paraId="41374D6A" w14:textId="77777777" w:rsidR="0094145B" w:rsidRDefault="0094145B" w:rsidP="00CF3CD8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4" w:type="dxa"/>
            <w:vAlign w:val="center"/>
          </w:tcPr>
          <w:p w14:paraId="01A1B55A" w14:textId="77777777" w:rsidR="0094145B" w:rsidRDefault="0094145B" w:rsidP="00CF3CD8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技术技能类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vAlign w:val="center"/>
          </w:tcPr>
          <w:p w14:paraId="33B6E901" w14:textId="77777777" w:rsidR="0094145B" w:rsidRDefault="0094145B" w:rsidP="00CF3CD8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9" w:type="dxa"/>
            <w:tcBorders>
              <w:left w:val="single" w:sz="4" w:space="0" w:color="auto"/>
            </w:tcBorders>
            <w:vAlign w:val="center"/>
          </w:tcPr>
          <w:p w14:paraId="0B15A4C2" w14:textId="77777777" w:rsidR="0094145B" w:rsidRDefault="0094145B" w:rsidP="00CF3CD8">
            <w:pPr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财务财会类、经济类专业，熟悉了解政府采购业务，年龄要求在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周岁以下（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1986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日以后出生）。</w:t>
            </w:r>
          </w:p>
        </w:tc>
        <w:tc>
          <w:tcPr>
            <w:tcW w:w="1036" w:type="dxa"/>
            <w:vAlign w:val="center"/>
          </w:tcPr>
          <w:p w14:paraId="585E59D7" w14:textId="77777777" w:rsidR="0094145B" w:rsidRDefault="0094145B" w:rsidP="00CF3CD8">
            <w:pPr>
              <w:spacing w:line="34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4145B" w14:paraId="390B83F4" w14:textId="77777777" w:rsidTr="00CF3CD8">
        <w:trPr>
          <w:trHeight w:val="1890"/>
        </w:trPr>
        <w:tc>
          <w:tcPr>
            <w:tcW w:w="708" w:type="dxa"/>
            <w:vAlign w:val="center"/>
          </w:tcPr>
          <w:p w14:paraId="1BF4B2A8" w14:textId="77777777" w:rsidR="0094145B" w:rsidRDefault="0094145B" w:rsidP="00CF3CD8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4" w:type="dxa"/>
            <w:vAlign w:val="center"/>
          </w:tcPr>
          <w:p w14:paraId="15769500" w14:textId="77777777" w:rsidR="0094145B" w:rsidRDefault="0094145B" w:rsidP="00CF3CD8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技术技能类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  <w:vAlign w:val="center"/>
          </w:tcPr>
          <w:p w14:paraId="013EDCCC" w14:textId="77777777" w:rsidR="0094145B" w:rsidRDefault="0094145B" w:rsidP="00CF3CD8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9" w:type="dxa"/>
            <w:tcBorders>
              <w:left w:val="single" w:sz="4" w:space="0" w:color="auto"/>
            </w:tcBorders>
            <w:vAlign w:val="center"/>
          </w:tcPr>
          <w:p w14:paraId="63A92FA3" w14:textId="77777777" w:rsidR="0094145B" w:rsidRDefault="0094145B" w:rsidP="00CF3CD8">
            <w:pPr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网络工程、信息安全、计算机科学与技术、信息管理与信息系统等相关专业，两年以上网络安全工作经验，年龄要求在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周岁以下（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1986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日以后出生）。</w:t>
            </w:r>
          </w:p>
        </w:tc>
        <w:tc>
          <w:tcPr>
            <w:tcW w:w="1036" w:type="dxa"/>
            <w:vAlign w:val="center"/>
          </w:tcPr>
          <w:p w14:paraId="6C955C86" w14:textId="77777777" w:rsidR="0094145B" w:rsidRDefault="0094145B" w:rsidP="00CF3CD8">
            <w:pPr>
              <w:spacing w:line="34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09D20A7A" w14:textId="77777777" w:rsidR="0094145B" w:rsidRDefault="0094145B" w:rsidP="0094145B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37CB42EB" w14:textId="73711D41" w:rsidR="00D238E8" w:rsidRPr="0094145B" w:rsidRDefault="00D238E8">
      <w:pPr>
        <w:rPr>
          <w:rFonts w:ascii="Times New Roman" w:eastAsia="仿宋" w:hAnsi="Times New Roman" w:cs="Times New Roman" w:hint="eastAsia"/>
          <w:sz w:val="32"/>
          <w:szCs w:val="32"/>
        </w:rPr>
      </w:pPr>
    </w:p>
    <w:sectPr w:rsidR="00D238E8" w:rsidRPr="00941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B8D74" w14:textId="77777777" w:rsidR="00CF0F2D" w:rsidRDefault="00CF0F2D" w:rsidP="0094145B">
      <w:r>
        <w:separator/>
      </w:r>
    </w:p>
  </w:endnote>
  <w:endnote w:type="continuationSeparator" w:id="0">
    <w:p w14:paraId="074824F7" w14:textId="77777777" w:rsidR="00CF0F2D" w:rsidRDefault="00CF0F2D" w:rsidP="0094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75CEB" w14:textId="77777777" w:rsidR="00CF0F2D" w:rsidRDefault="00CF0F2D" w:rsidP="0094145B">
      <w:r>
        <w:separator/>
      </w:r>
    </w:p>
  </w:footnote>
  <w:footnote w:type="continuationSeparator" w:id="0">
    <w:p w14:paraId="60C1726B" w14:textId="77777777" w:rsidR="00CF0F2D" w:rsidRDefault="00CF0F2D" w:rsidP="00941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E8"/>
    <w:rsid w:val="0094145B"/>
    <w:rsid w:val="00CF0F2D"/>
    <w:rsid w:val="00D2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76005"/>
  <w15:chartTrackingRefBased/>
  <w15:docId w15:val="{A97FFCBE-4A19-46D3-8816-1B06446A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4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14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1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145B"/>
    <w:rPr>
      <w:sz w:val="18"/>
      <w:szCs w:val="18"/>
    </w:rPr>
  </w:style>
  <w:style w:type="table" w:styleId="a7">
    <w:name w:val="Table Grid"/>
    <w:basedOn w:val="a1"/>
    <w:uiPriority w:val="59"/>
    <w:qFormat/>
    <w:rsid w:val="0094145B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NLZ</dc:creator>
  <cp:keywords/>
  <dc:description/>
  <cp:lastModifiedBy>NLZ</cp:lastModifiedBy>
  <cp:revision>2</cp:revision>
  <dcterms:created xsi:type="dcterms:W3CDTF">2021-04-16T07:54:00Z</dcterms:created>
  <dcterms:modified xsi:type="dcterms:W3CDTF">2021-04-16T07:54:00Z</dcterms:modified>
</cp:coreProperties>
</file>