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附件1：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诸暨市</w:t>
      </w: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越丰种业有限公司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编外用工公开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聘报名表</w:t>
      </w:r>
    </w:p>
    <w:p>
      <w:pPr>
        <w:spacing w:line="5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</w:p>
    <w:tbl>
      <w:tblPr>
        <w:tblStyle w:val="3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01"/>
        <w:gridCol w:w="1486"/>
        <w:gridCol w:w="1117"/>
        <w:gridCol w:w="632"/>
        <w:gridCol w:w="1038"/>
        <w:gridCol w:w="2"/>
        <w:gridCol w:w="586"/>
        <w:gridCol w:w="34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族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正面一寸彩</w:t>
            </w: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 贯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历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及专业</w:t>
            </w:r>
          </w:p>
        </w:tc>
        <w:tc>
          <w:tcPr>
            <w:tcW w:w="37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参加工作时间</w:t>
            </w:r>
          </w:p>
        </w:tc>
        <w:tc>
          <w:tcPr>
            <w:tcW w:w="1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年限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技术职称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通信（家庭）地址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   编</w:t>
            </w:r>
          </w:p>
        </w:tc>
        <w:tc>
          <w:tcPr>
            <w:tcW w:w="278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或住宅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787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（姓名、单位）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220" w:type="dxa"/>
            <w:gridSpan w:val="9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633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报名承诺人（签名）：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 年  月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1、此表由报名者本人逐项填写；</w:t>
      </w:r>
    </w:p>
    <w:p>
      <w:pPr>
        <w:spacing w:line="500" w:lineRule="exact"/>
      </w:pPr>
      <w:r>
        <w:rPr>
          <w:rFonts w:hint="eastAsia" w:ascii="仿宋_GB2312" w:eastAsia="仿宋_GB2312"/>
          <w:sz w:val="30"/>
          <w:szCs w:val="30"/>
        </w:rPr>
        <w:t>2、应如实填写，发现有不实或作假现象取消资格。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691A"/>
    <w:rsid w:val="5B3F691A"/>
    <w:rsid w:val="6030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2021-07-09T06:15:00Z</dcterms:created>
  <dc:creator>·</dc:creator>
  <cp:lastModifiedBy>Administrator</cp:lastModifiedBy>
  <dcterms:modified xsi:type="dcterms:W3CDTF">2021-07-22T08:26:09Z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C80E6A77306E4CF2B5EB0D5C2067EDA4</vt:lpwstr>
  </property>
</Properties>
</file>