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DE" w:rsidRDefault="00EB016A">
      <w:bookmarkStart w:id="0" w:name="_GoBack"/>
      <w:bookmarkEnd w:id="0"/>
      <w:r>
        <w:t>诸暨市</w:t>
      </w:r>
      <w:r>
        <w:rPr>
          <w:rFonts w:ascii="Times New Roman" w:eastAsia="Times New Roman" w:hAnsi="Times New Roman" w:cs="Times New Roman"/>
        </w:rPr>
        <w:t>2021</w:t>
      </w:r>
      <w:r>
        <w:t>年事业单位工作人员公开招聘入围资格复审人员名单</w:t>
      </w: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2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中共诸暨市纪律检查委员会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诸暨市纪检监察信息中心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006040106022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陈厚伊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145.19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006040105120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吴思敏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006040101723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金昭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中共诸暨市委统一战线工作部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诸暨市统一战线服务中心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006040104617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王聪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006040109625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武建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006040106615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袁苏燕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58.46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126.96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中共诸暨市委老干部局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诸暨市老干部活动中心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006040108609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张奕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146.31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006040108104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刘军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006040101114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王烨婷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诸暨市融媒体中心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71"/>
              <w:jc w:val="both"/>
            </w:pPr>
            <w:r>
              <w:rPr>
                <w:sz w:val="22"/>
              </w:rPr>
              <w:t>诸暨微波站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006040108619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蒋春芳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006040109423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俞鑫欣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006040109306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高圣宇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59"/>
              <w:jc w:val="both"/>
            </w:pPr>
            <w:r>
              <w:rPr>
                <w:sz w:val="22"/>
              </w:rPr>
              <w:t>诸暨市总工会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诸暨市总工会职工学校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006040103827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俞钰涯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62.5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006040103702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张贻珈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131.15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006040104618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周文祥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131.15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16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诸暨市残疾人联合会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诸暨市残疾人事业综合服务中心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006040101020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石钰贻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006040105526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王文杰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006040101426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徐世浩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129.15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19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48"/>
              <w:jc w:val="both"/>
            </w:pPr>
            <w:r>
              <w:rPr>
                <w:sz w:val="22"/>
              </w:rPr>
              <w:t>诸暨市人民法院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诸暨市人民法院审判保障服务中心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006040107926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乔媛媛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81.54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149.54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006040100203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贺丽杰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006040102424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时文华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006040102823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应可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诸暨市人民检察院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诸暨市人民检察院检察事务中心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006040110125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杨晓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006040105920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张泽衎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006040107427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季玉丽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诸暨市科学技术局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诸暨市科技创业服务中心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006040102911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周媛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58.46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134.96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006040103414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吕恒涛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006040107309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史璐丽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29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59"/>
              <w:jc w:val="both"/>
            </w:pPr>
            <w:r>
              <w:rPr>
                <w:sz w:val="22"/>
              </w:rPr>
              <w:t>诸暨市民政局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60"/>
              <w:jc w:val="both"/>
            </w:pPr>
            <w:r>
              <w:rPr>
                <w:sz w:val="22"/>
              </w:rPr>
              <w:t>诸暨市殡仪馆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006040101428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黄铃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006040106517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顾碧莹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006040102820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詹杜明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</w:tbl>
    <w:p w:rsidR="000043DE" w:rsidRDefault="000043DE">
      <w:pPr>
        <w:ind w:left="-912" w:right="10992"/>
      </w:pP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2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32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59"/>
              <w:jc w:val="both"/>
            </w:pPr>
            <w:r>
              <w:rPr>
                <w:sz w:val="22"/>
              </w:rPr>
              <w:t>诸暨市财政局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下属全额拨款事业单位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006040108818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王嘉驹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006040107515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徐鹏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006040103401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童少杰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006040109606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徐文怡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146.81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006040107802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毛天琴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006040102015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胡蒙爱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38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诸暨市人力资源和社会保障局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诸暨市劳动人事争议仲裁院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006040102316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裘依婷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145.81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006040109307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吴璐男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145.69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006040101325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孙婷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41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诸暨市自然资源和规划局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诸暨市环境绿化工作站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006040109121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周俊杰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132.69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006040102927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陈力遥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129.65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006040105710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鲁晓宇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129.15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006040105611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徐慧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006040109208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赵树民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006040102113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何雪雁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133.08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诸暨市人民政府土地储备中心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006040107804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孙伟强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006040103504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杜铮頔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006040100510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吴德健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135.62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006040101601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张丹阳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006040101009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钱梦婷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006040109330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汪芬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诸暨市城乡规划管理中心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006040110026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沈鑫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006040102512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梁周青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006040103726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张家伟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006040107509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胡晓雯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141.08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006040103703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郦泓丞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006040108620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杨颖妍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59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诸暨市住房和城乡建设局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诸暨市房地产管理中心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006040103204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黄舒婷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006040102101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陆文怡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006040106602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寿鑫梅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125.54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006040108001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周乐乐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006040105924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张元丰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006040109613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蔡玲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134.54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</w:tbl>
    <w:p w:rsidR="000043DE" w:rsidRDefault="000043DE">
      <w:pPr>
        <w:ind w:left="-912" w:right="10992"/>
      </w:pP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2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诸暨市住房和城乡建设局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诸暨市城市建设档案馆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006040106203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章灵洁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148.88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006040108511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马浙芯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148.38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006040104301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吴舟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145.92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诸暨市环境卫生管理中心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006040101824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陈佳丽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006040101806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吕梦兰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006040101527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蔡波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诸暨市交通运输局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下属全额拨款事业单位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006040106227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张书琛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150.46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006040107324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张昊泽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146.85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006040107512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邢立辉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006040104025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毛丁涛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006040103720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薛青磊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006040101025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席新宇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006040101629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张瑾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147.92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006040109116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任妮飞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137.62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006040101317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钱水琳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006040107713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李建华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133.54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006040106017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郭淇钢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132.69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006040108405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蒋盼攀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132.58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006040107208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周烨杰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163.15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006040107127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何志贤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006040107407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卢可辉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86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59"/>
              <w:jc w:val="both"/>
            </w:pPr>
            <w:r>
              <w:rPr>
                <w:sz w:val="22"/>
              </w:rPr>
              <w:t>诸暨市水利局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诸暨市机电排灌管理中心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006040101101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孙威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144.42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006040104302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洪辰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006040108205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涂明辉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006040101905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黄志豪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153.19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006040109329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詹王祥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140.42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006040100315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邵志超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下属全额拨款事业单位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006040101416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陈贵明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006040106105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葛逸凡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006040102019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胡积飞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129.65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下属差额拨款事业单位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006040104026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徐国栋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006040103612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喻海関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125.54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006040105430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何家诚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125.12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</w:tbl>
    <w:p w:rsidR="000043DE" w:rsidRDefault="000043DE">
      <w:pPr>
        <w:ind w:left="-912" w:right="10992"/>
      </w:pP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2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lastRenderedPageBreak/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98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59"/>
              <w:jc w:val="both"/>
            </w:pPr>
            <w:r>
              <w:rPr>
                <w:sz w:val="22"/>
              </w:rPr>
              <w:t>诸暨市水利局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下属差额拨款事业单位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006040102704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汪梦植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2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006040104406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于佳敏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006040105709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赵子杰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131.58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101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诸暨市农业农村局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诸暨市农业技术推广中心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006040103305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夏珮伦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145.42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006040103513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聂宇奇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006040106215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葛永飞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诸暨市经济特产站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006040100114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何荟如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006040100109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沈宁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006040100113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周森杰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107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诸暨市文化广电旅游局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60"/>
              <w:jc w:val="both"/>
            </w:pPr>
            <w:r>
              <w:rPr>
                <w:sz w:val="22"/>
              </w:rPr>
              <w:t>诸暨市图书馆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006040100421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裘桑洋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006040109803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樊菲菲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006040109301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陈婉琪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110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诸暨市卫生健康局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诸暨市人民医院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006040106812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陈杭霞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006040110022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余莉攀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130.62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006040109014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聂晓琴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006040104215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戴冲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006040104117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吴知隆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006040103503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陈龙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诸暨市第四人民医院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006040103509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屠王佳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006040109917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洪晓倩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133.54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006040101430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杨建伟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132.23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下属差额拨款事业单位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006040106308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潘海南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146.27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006040101920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卢进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006040105312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徐江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006040102513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赵琳飞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006040109714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陈卓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141.96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006040106202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杨钊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006040106515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张斌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006040107604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熊鑫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006040104701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劳立标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006040109925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徐伟翔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006040100220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田金潭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006040107219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都强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</w:tbl>
    <w:p w:rsidR="000043DE" w:rsidRDefault="000043DE">
      <w:pPr>
        <w:ind w:left="-912" w:right="10992"/>
      </w:pP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2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131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诸暨市卫生健康局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下属差额拨款事业单位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006040202617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朱子奇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006040201910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李文凯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138.42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006040200116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马永亮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006040200226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王华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006040202928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陶湛毅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006040201217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林哲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131.65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006040201617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郭王蕾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144.42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006040202815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顾焱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006040202808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陈洁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006040201220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邱鑫杰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006040203808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骆小蛮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129.15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006040201522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袁德龙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128.58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006040203922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赵旖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006040202602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吕姗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下属差额拨款事业单位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006040201316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张嘉炜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145.38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006040201501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杨宁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006040203602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吴闽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006040200509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孙厉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006040200810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傅铖钧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006040200403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周清杨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006040203026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谢锴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006040202623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林露曦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006040202709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何畅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152.81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006040202107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楼乐妍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144.88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006040201115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夏丹益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006040202519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楼蓉蓉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006040202403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王安宇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141.85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006040200518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郑凯琪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006040200905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伍梦涵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006040200527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钟初阳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161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59"/>
              <w:jc w:val="both"/>
            </w:pPr>
            <w:r>
              <w:rPr>
                <w:sz w:val="22"/>
              </w:rPr>
              <w:t>诸暨市审计局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诸暨市投资和大数据审计中心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006040200125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吴迪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006040201504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孙星怡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006040202704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蒋梦霞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</w:tbl>
    <w:p w:rsidR="000043DE" w:rsidRDefault="000043DE">
      <w:pPr>
        <w:ind w:left="-912" w:right="10992"/>
      </w:pP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2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164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59"/>
              <w:jc w:val="both"/>
            </w:pPr>
            <w:r>
              <w:rPr>
                <w:sz w:val="22"/>
              </w:rPr>
              <w:t>诸暨市统计局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诸暨市统计执法稽查队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006040203724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赵哲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006040204013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李珂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006040202226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陈昀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132.27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167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浙江诸暨经济开发区管理委员会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诸暨经济开发区新兴产业发展服务中心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006040202203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邢志程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145.88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006040202002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宣云鑫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143.42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006040200103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黄铭辉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诸暨经济开发区数字产业发展服务中心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006040201107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王晨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136.62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006040201301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孔伟锋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136.19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006040201411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张军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173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诸暨市政务服务办公室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诸暨市政务服务信息中心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006040201715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胡倩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006040203009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郑佳罄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132.12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006040203907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何杰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176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诸暨市公共资源交易管理委员会办公室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诸暨市公共资源交易中心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006040202827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洪伟光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138.62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006040200316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陈远远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006040203622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袁岸通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179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诸暨市大数据发展管理中心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诸暨市大数据发展管理中心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006040200928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王岚婷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006040201221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孙尉超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006040202309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石乐芸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116.88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182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诸暨市机关事务服务中心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诸暨市机关事务服务中心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006040202322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寿宏升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142.38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006040200906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张斌辉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006040201227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陈建豪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132.81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006040201604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陈哲辉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140.77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006040204112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方涵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138.08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006040201530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裴佳楠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006040200219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茅轶超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006040200612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王鑫业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006040200705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楼子起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006040203630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詹婷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006040203315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楼佳黛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142.42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006040204028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郑婕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194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诸暨市气象防灾减灾中心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诸暨市气象防灾减灾中心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006040200507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滕月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146.35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006040204214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宣哲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006040201916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柳竣梁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</w:tbl>
    <w:p w:rsidR="000043DE" w:rsidRDefault="000043DE">
      <w:pPr>
        <w:ind w:left="-912" w:right="10992"/>
      </w:pP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2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lastRenderedPageBreak/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197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诸暨市邮政业发展中心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诸暨市邮政业发展中心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29"/>
              <w:jc w:val="both"/>
            </w:pPr>
            <w:r>
              <w:rPr>
                <w:sz w:val="22"/>
              </w:rPr>
              <w:t>办事员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006040200323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阮珂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006040202616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周杭佳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006040200628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杨文杰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200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镇乡（街道）</w:t>
            </w:r>
            <w:r>
              <w:rPr>
                <w:sz w:val="22"/>
              </w:rPr>
              <w:t>人民政府（办事处）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60"/>
              <w:jc w:val="both"/>
            </w:pPr>
            <w:r>
              <w:rPr>
                <w:sz w:val="22"/>
              </w:rPr>
              <w:t>便民服务中心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006040200205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梁哲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006040202306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唐名凯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006040203105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方浩平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006040203730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陈雨蕾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006040202215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闫慧静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126.92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006040203506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陈艺雯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124.5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006040203420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陈鑫妮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006040200210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陈跃珲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58.5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124.65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006040200401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高国祥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122.92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006040203128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戎佳艺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134.77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006040203127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张辉寰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131.27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006040202404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何小梅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130.62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006040203930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李浙豪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78.46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142.96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006040203921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邱洁斌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006040203429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张衡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006040203025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赵欢欢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006040200230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陈雅莹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006040200113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黄蓉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131.92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006040200713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楼成珂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139.35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006040202120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赵炬峰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006040202101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洪仕钊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135.69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006040200502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沈皮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006040201026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何琳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137.23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006040202608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孙佳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133.62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74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006040200623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何柏元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136.23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006040204024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陈奕臻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134.69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006040203411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朱江浩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130.5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006040202802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徐玉婷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142.31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006040201921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张淑吉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127.58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006040201902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李炎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56.92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121.92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</w:tbl>
    <w:p w:rsidR="000043DE" w:rsidRDefault="000043DE">
      <w:pPr>
        <w:ind w:left="-912" w:right="10992"/>
      </w:pPr>
    </w:p>
    <w:tbl>
      <w:tblPr>
        <w:tblStyle w:val="TableGrid"/>
        <w:tblW w:w="10728" w:type="dxa"/>
        <w:tblInd w:w="-333" w:type="dxa"/>
        <w:tblCellMar>
          <w:top w:w="88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11"/>
        <w:gridCol w:w="1711"/>
        <w:gridCol w:w="1514"/>
        <w:gridCol w:w="991"/>
        <w:gridCol w:w="1606"/>
        <w:gridCol w:w="914"/>
        <w:gridCol w:w="1020"/>
        <w:gridCol w:w="840"/>
        <w:gridCol w:w="886"/>
        <w:gridCol w:w="734"/>
      </w:tblGrid>
      <w:tr w:rsidR="000043DE">
        <w:trPr>
          <w:trHeight w:val="7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both"/>
            </w:pPr>
            <w:r>
              <w:rPr>
                <w:sz w:val="22"/>
              </w:rPr>
              <w:t>序号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379"/>
            </w:pPr>
            <w:r>
              <w:rPr>
                <w:sz w:val="22"/>
              </w:rPr>
              <w:t>主管部门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81"/>
            </w:pPr>
            <w:r>
              <w:rPr>
                <w:sz w:val="22"/>
              </w:rPr>
              <w:t>报考单位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报考职位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16"/>
            </w:pPr>
            <w:r>
              <w:rPr>
                <w:sz w:val="22"/>
              </w:rPr>
              <w:t>准考证号码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201"/>
            </w:pPr>
            <w:r>
              <w:rPr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综合应用能力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87"/>
            </w:pPr>
            <w:r>
              <w:rPr>
                <w:sz w:val="22"/>
              </w:rPr>
              <w:t>总分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10"/>
              <w:jc w:val="both"/>
            </w:pPr>
            <w:r>
              <w:rPr>
                <w:sz w:val="22"/>
              </w:rPr>
              <w:t>名次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230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jc w:val="center"/>
            </w:pPr>
            <w:r>
              <w:rPr>
                <w:sz w:val="22"/>
              </w:rPr>
              <w:t>镇乡（街道）人民政府（办事处）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60"/>
              <w:jc w:val="both"/>
            </w:pPr>
            <w:r>
              <w:rPr>
                <w:sz w:val="22"/>
              </w:rPr>
              <w:t>便民服务中心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006040202105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丁烈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138.23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006040201627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方梦瀚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69.23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65.5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134.73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006040203325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陈锴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67.5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133.65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EB016A">
            <w:pPr>
              <w:ind w:left="19"/>
              <w:jc w:val="both"/>
            </w:pPr>
            <w:r>
              <w:rPr>
                <w:sz w:val="22"/>
              </w:rPr>
              <w:t>办事员</w:t>
            </w:r>
            <w:r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006040203801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何帅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53.85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77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130.85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006040202924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01"/>
            </w:pPr>
            <w:r>
              <w:rPr>
                <w:sz w:val="22"/>
              </w:rPr>
              <w:t>陈莎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66.15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2"/>
              </w:rPr>
              <w:t>130.15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0043DE">
        <w:trPr>
          <w:trHeight w:val="41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3DE" w:rsidRDefault="000043DE">
            <w:pPr>
              <w:spacing w:after="160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006040200422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91"/>
              <w:jc w:val="both"/>
            </w:pPr>
            <w:r>
              <w:rPr>
                <w:sz w:val="22"/>
              </w:rPr>
              <w:t>童秀萍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63.5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123.5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3DE" w:rsidRDefault="00EB01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</w:tbl>
    <w:p w:rsidR="00EB016A" w:rsidRDefault="00EB016A"/>
    <w:sectPr w:rsidR="00EB016A">
      <w:pgSz w:w="11905" w:h="16837"/>
      <w:pgMar w:top="1133" w:right="913" w:bottom="1218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E"/>
    <w:rsid w:val="000043DE"/>
    <w:rsid w:val="008512EB"/>
    <w:rsid w:val="00E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65A5C-3AC8-4840-BFE9-758A8A2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9854</Characters>
  <Application>Microsoft Office Word</Application>
  <DocSecurity>0</DocSecurity>
  <Lines>82</Lines>
  <Paragraphs>23</Paragraphs>
  <ScaleCrop>false</ScaleCrop>
  <Company>china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</dc:creator>
  <cp:keywords/>
  <cp:lastModifiedBy>AutoBVT</cp:lastModifiedBy>
  <cp:revision>2</cp:revision>
  <dcterms:created xsi:type="dcterms:W3CDTF">2021-10-11T09:03:00Z</dcterms:created>
  <dcterms:modified xsi:type="dcterms:W3CDTF">2021-10-11T09:03:00Z</dcterms:modified>
</cp:coreProperties>
</file>