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诸暨市店口镇公开招聘编外聘用人员报名表</w:t>
      </w:r>
    </w:p>
    <w:tbl>
      <w:tblPr>
        <w:tblStyle w:val="2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184"/>
        <w:gridCol w:w="1179"/>
        <w:gridCol w:w="1107"/>
        <w:gridCol w:w="1230"/>
        <w:gridCol w:w="418"/>
        <w:gridCol w:w="146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姓 名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性 别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出生年月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近期免冠正面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一寸彩照</w:t>
            </w: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籍 贯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政治面貌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健康状况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身份证号</w:t>
            </w:r>
          </w:p>
        </w:tc>
        <w:tc>
          <w:tcPr>
            <w:tcW w:w="3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参加工作时间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学历及毕业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院校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、专业</w:t>
            </w:r>
          </w:p>
        </w:tc>
        <w:tc>
          <w:tcPr>
            <w:tcW w:w="65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家庭住址</w:t>
            </w:r>
          </w:p>
        </w:tc>
        <w:tc>
          <w:tcPr>
            <w:tcW w:w="3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成员情况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</w:rPr>
            </w:pPr>
            <w:r>
              <w:rPr>
                <w:rFonts w:hint="default" w:ascii="黑体" w:hAnsi="黑体" w:eastAsia="黑体" w:cs="黑体"/>
                <w:color w:val="auto"/>
                <w:sz w:val="24"/>
              </w:rPr>
              <w:t>称谓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</w:rPr>
            </w:pPr>
            <w:r>
              <w:rPr>
                <w:rFonts w:hint="default" w:ascii="黑体" w:hAnsi="黑体" w:eastAsia="黑体" w:cs="黑体"/>
                <w:color w:val="auto"/>
                <w:sz w:val="24"/>
              </w:rPr>
              <w:t>姓名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</w:rPr>
            </w:pPr>
            <w:r>
              <w:rPr>
                <w:rFonts w:hint="default" w:ascii="黑体" w:hAnsi="黑体" w:eastAsia="黑体" w:cs="黑体"/>
                <w:color w:val="auto"/>
                <w:sz w:val="24"/>
              </w:rPr>
              <w:t>年龄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</w:rPr>
            </w:pPr>
            <w:r>
              <w:rPr>
                <w:rFonts w:hint="default" w:ascii="黑体" w:hAnsi="黑体" w:eastAsia="黑体" w:cs="黑体"/>
                <w:color w:val="auto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</w:rPr>
            </w:pPr>
            <w:r>
              <w:rPr>
                <w:rFonts w:hint="default" w:ascii="黑体" w:hAnsi="黑体" w:eastAsia="黑体" w:cs="黑体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何时起至何时止</w:t>
            </w: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在何单位从事何工作）</w:t>
            </w:r>
          </w:p>
        </w:tc>
        <w:tc>
          <w:tcPr>
            <w:tcW w:w="841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89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numPr>
          <w:ilvl w:val="0"/>
          <w:numId w:val="1"/>
        </w:numPr>
        <w:spacing w:line="36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此表由报名者本人逐项填写；</w:t>
      </w:r>
    </w:p>
    <w:p>
      <w:pPr>
        <w:spacing w:line="3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4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应如实填写，发现有不实或作假</w:t>
      </w:r>
      <w:r>
        <w:rPr>
          <w:rFonts w:hint="eastAsia" w:ascii="Times New Roman" w:hAnsi="Times New Roman" w:eastAsia="仿宋_GB2312" w:cs="Times New Roman"/>
          <w:color w:val="auto"/>
          <w:sz w:val="24"/>
          <w:lang w:val="en-US" w:eastAsia="zh-CN"/>
        </w:rPr>
        <w:t>的，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取消资格。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ECD20F"/>
    <w:multiLevelType w:val="singleLevel"/>
    <w:tmpl w:val="C6ECD20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4DA5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2024-05-11T06:39:11Z</dcterms:created>
  <dc:creator>86186</dc:creator>
  <cp:lastModifiedBy>星期。</cp:lastModifiedBy>
  <dcterms:modified xsi:type="dcterms:W3CDTF">2024-05-11T06:40:10Z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C5A52B93D2C344768426F71E94CE7176_12</vt:lpwstr>
  </property>
</Properties>
</file>